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2ECBC" w14:textId="56D9726C" w:rsidR="00747FF9" w:rsidRPr="00BC6B33" w:rsidRDefault="00747FF9">
      <w:pPr>
        <w:rPr>
          <w:b/>
        </w:rPr>
      </w:pPr>
    </w:p>
    <w:p w14:paraId="1C779F49" w14:textId="732827EA" w:rsidR="00BC6B33" w:rsidRPr="00BC6B33" w:rsidRDefault="00BC6B33" w:rsidP="00BC6B33">
      <w:pPr>
        <w:pStyle w:val="Heading3"/>
        <w:jc w:val="center"/>
        <w:rPr>
          <w:rFonts w:asciiTheme="minorHAnsi" w:hAnsiTheme="minorHAnsi"/>
          <w:b/>
          <w:color w:val="auto"/>
          <w:sz w:val="32"/>
          <w:szCs w:val="32"/>
        </w:rPr>
      </w:pPr>
      <w:r w:rsidRPr="00BC6B33">
        <w:rPr>
          <w:rFonts w:asciiTheme="minorHAnsi" w:hAnsiTheme="minorHAnsi"/>
          <w:b/>
          <w:color w:val="auto"/>
          <w:sz w:val="32"/>
          <w:szCs w:val="32"/>
        </w:rPr>
        <w:t>REQUEST FOR QUALIFICATIONS</w:t>
      </w:r>
    </w:p>
    <w:p w14:paraId="34267DD9" w14:textId="77777777" w:rsidR="00BC6B33" w:rsidRPr="00BC6B33" w:rsidRDefault="00BC6B33" w:rsidP="00BC6B33">
      <w:pPr>
        <w:jc w:val="center"/>
        <w:rPr>
          <w:rFonts w:asciiTheme="minorHAnsi" w:hAnsiTheme="minorHAnsi"/>
          <w:b/>
          <w:sz w:val="32"/>
          <w:szCs w:val="32"/>
        </w:rPr>
      </w:pPr>
    </w:p>
    <w:p w14:paraId="43B6CEDD" w14:textId="77777777" w:rsidR="00BC6B33" w:rsidRPr="00BC6B33" w:rsidRDefault="00BC6B33" w:rsidP="00BC6B33">
      <w:pPr>
        <w:jc w:val="center"/>
        <w:rPr>
          <w:rFonts w:asciiTheme="minorHAnsi" w:hAnsiTheme="minorHAnsi"/>
          <w:b/>
          <w:sz w:val="32"/>
          <w:szCs w:val="32"/>
        </w:rPr>
      </w:pPr>
      <w:r w:rsidRPr="00BC6B33">
        <w:rPr>
          <w:rFonts w:asciiTheme="minorHAnsi" w:hAnsiTheme="minorHAnsi"/>
          <w:b/>
          <w:sz w:val="32"/>
          <w:szCs w:val="32"/>
        </w:rPr>
        <w:t>Issued by</w:t>
      </w:r>
    </w:p>
    <w:p w14:paraId="572AD6BD" w14:textId="77777777" w:rsidR="00BC6B33" w:rsidRPr="002A574C" w:rsidRDefault="00BC6B33" w:rsidP="00BC6B33">
      <w:pPr>
        <w:jc w:val="center"/>
        <w:rPr>
          <w:rFonts w:asciiTheme="minorHAnsi" w:hAnsiTheme="minorHAnsi"/>
          <w:sz w:val="22"/>
          <w:szCs w:val="22"/>
        </w:rPr>
      </w:pPr>
    </w:p>
    <w:p w14:paraId="217D046D" w14:textId="77777777" w:rsidR="00BC6B33" w:rsidRPr="002A574C" w:rsidRDefault="00BC6B33" w:rsidP="00BC6B33">
      <w:pPr>
        <w:jc w:val="center"/>
        <w:rPr>
          <w:rFonts w:asciiTheme="minorHAnsi" w:hAnsiTheme="minorHAnsi"/>
          <w:sz w:val="22"/>
          <w:szCs w:val="22"/>
        </w:rPr>
      </w:pPr>
    </w:p>
    <w:p w14:paraId="541F956D" w14:textId="77777777" w:rsidR="00BC6B33" w:rsidRPr="002A574C" w:rsidRDefault="00BC6B33" w:rsidP="00BC6B33">
      <w:pPr>
        <w:jc w:val="center"/>
        <w:rPr>
          <w:rFonts w:asciiTheme="minorHAnsi" w:hAnsiTheme="minorHAnsi"/>
          <w:sz w:val="22"/>
          <w:szCs w:val="22"/>
        </w:rPr>
      </w:pPr>
    </w:p>
    <w:p w14:paraId="5AB4498B" w14:textId="77777777" w:rsidR="00BC6B33" w:rsidRPr="002A574C" w:rsidRDefault="00BC6B33" w:rsidP="00BC6B33">
      <w:pPr>
        <w:jc w:val="center"/>
        <w:rPr>
          <w:rFonts w:asciiTheme="minorHAnsi" w:hAnsiTheme="minorHAnsi"/>
          <w:sz w:val="22"/>
          <w:szCs w:val="22"/>
        </w:rPr>
      </w:pPr>
      <w:r>
        <w:rPr>
          <w:noProof/>
        </w:rPr>
        <w:drawing>
          <wp:inline distT="0" distB="0" distL="0" distR="0" wp14:anchorId="4A8F01F3" wp14:editId="6B4A938D">
            <wp:extent cx="1885950" cy="1914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5950" cy="1914525"/>
                    </a:xfrm>
                    <a:prstGeom prst="rect">
                      <a:avLst/>
                    </a:prstGeom>
                    <a:noFill/>
                    <a:ln>
                      <a:noFill/>
                    </a:ln>
                  </pic:spPr>
                </pic:pic>
              </a:graphicData>
            </a:graphic>
          </wp:inline>
        </w:drawing>
      </w:r>
    </w:p>
    <w:p w14:paraId="51763642" w14:textId="77777777" w:rsidR="00BC6B33" w:rsidRPr="002A574C" w:rsidRDefault="00BC6B33" w:rsidP="00BC6B33">
      <w:pPr>
        <w:jc w:val="center"/>
        <w:rPr>
          <w:rFonts w:asciiTheme="minorHAnsi" w:hAnsiTheme="minorHAnsi"/>
          <w:sz w:val="22"/>
          <w:szCs w:val="22"/>
        </w:rPr>
      </w:pPr>
    </w:p>
    <w:p w14:paraId="3F0C56DF" w14:textId="77777777" w:rsidR="00BC6B33" w:rsidRDefault="00BC6B33" w:rsidP="00BC6B33">
      <w:pPr>
        <w:jc w:val="center"/>
        <w:rPr>
          <w:rFonts w:asciiTheme="minorHAnsi" w:hAnsiTheme="minorHAnsi"/>
          <w:b/>
          <w:i/>
          <w:sz w:val="22"/>
          <w:szCs w:val="22"/>
        </w:rPr>
      </w:pPr>
      <w:r>
        <w:rPr>
          <w:noProof/>
        </w:rPr>
        <w:drawing>
          <wp:inline distT="0" distB="0" distL="0" distR="0" wp14:anchorId="270B84FB" wp14:editId="7FF9554A">
            <wp:extent cx="3648075" cy="228600"/>
            <wp:effectExtent l="0" t="0" r="9525" b="0"/>
            <wp:docPr id="1" name="Picture 1" descr="AJC_CAPS_BannerLine_728x90"/>
            <wp:cNvGraphicFramePr/>
            <a:graphic xmlns:a="http://schemas.openxmlformats.org/drawingml/2006/main">
              <a:graphicData uri="http://schemas.openxmlformats.org/drawingml/2006/picture">
                <pic:pic xmlns:pic="http://schemas.openxmlformats.org/drawingml/2006/picture">
                  <pic:nvPicPr>
                    <pic:cNvPr id="1" name="Picture 1" descr="AJC_CAPS_BannerLine_728x9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48075" cy="228600"/>
                    </a:xfrm>
                    <a:prstGeom prst="rect">
                      <a:avLst/>
                    </a:prstGeom>
                    <a:noFill/>
                    <a:ln>
                      <a:noFill/>
                    </a:ln>
                  </pic:spPr>
                </pic:pic>
              </a:graphicData>
            </a:graphic>
          </wp:inline>
        </w:drawing>
      </w:r>
    </w:p>
    <w:p w14:paraId="576D7B22" w14:textId="77777777" w:rsidR="00BC6B33" w:rsidRDefault="00BC6B33" w:rsidP="00BC6B33">
      <w:pPr>
        <w:jc w:val="center"/>
        <w:rPr>
          <w:rFonts w:asciiTheme="minorHAnsi" w:hAnsiTheme="minorHAnsi"/>
          <w:b/>
          <w:i/>
          <w:sz w:val="22"/>
          <w:szCs w:val="22"/>
        </w:rPr>
      </w:pPr>
    </w:p>
    <w:p w14:paraId="1E19A431" w14:textId="66901F96" w:rsidR="00BC6B33" w:rsidRPr="002A574C" w:rsidRDefault="00BC6B33" w:rsidP="00BC6B33">
      <w:pPr>
        <w:jc w:val="center"/>
        <w:rPr>
          <w:rFonts w:asciiTheme="minorHAnsi" w:hAnsiTheme="minorHAnsi"/>
          <w:b/>
          <w:i/>
          <w:sz w:val="22"/>
          <w:szCs w:val="22"/>
        </w:rPr>
      </w:pPr>
      <w:r w:rsidRPr="00BC6B33">
        <w:rPr>
          <w:rFonts w:asciiTheme="minorHAnsi" w:hAnsiTheme="minorHAnsi"/>
          <w:b/>
        </w:rPr>
        <w:t>For</w:t>
      </w:r>
    </w:p>
    <w:p w14:paraId="58BCA14C" w14:textId="77777777" w:rsidR="00BC6B33" w:rsidRPr="002A574C" w:rsidRDefault="00BC6B33" w:rsidP="00BC6B33">
      <w:pPr>
        <w:jc w:val="center"/>
        <w:rPr>
          <w:rFonts w:asciiTheme="minorHAnsi" w:hAnsiTheme="minorHAnsi"/>
          <w:b/>
          <w:sz w:val="22"/>
          <w:szCs w:val="22"/>
        </w:rPr>
      </w:pPr>
    </w:p>
    <w:p w14:paraId="5784D4F9" w14:textId="77777777" w:rsidR="00BC6B33" w:rsidRPr="00BC6B33" w:rsidRDefault="00BC6B33" w:rsidP="00BC6B33">
      <w:pPr>
        <w:jc w:val="center"/>
        <w:rPr>
          <w:rFonts w:asciiTheme="minorHAnsi" w:hAnsiTheme="minorHAnsi"/>
          <w:b/>
          <w:sz w:val="32"/>
          <w:szCs w:val="32"/>
        </w:rPr>
      </w:pPr>
      <w:r w:rsidRPr="00BC6B33">
        <w:rPr>
          <w:rFonts w:asciiTheme="minorHAnsi" w:hAnsiTheme="minorHAnsi"/>
          <w:b/>
          <w:sz w:val="32"/>
          <w:szCs w:val="32"/>
        </w:rPr>
        <w:t>Texas Rising Star Mentor/Assessor</w:t>
      </w:r>
    </w:p>
    <w:p w14:paraId="1DEB31AC" w14:textId="77777777" w:rsidR="00BC6B33" w:rsidRPr="002A574C" w:rsidRDefault="00BC6B33" w:rsidP="00BC6B33">
      <w:pPr>
        <w:jc w:val="center"/>
        <w:rPr>
          <w:rFonts w:asciiTheme="minorHAnsi" w:hAnsiTheme="minorHAnsi"/>
          <w:sz w:val="22"/>
          <w:szCs w:val="22"/>
        </w:rPr>
      </w:pPr>
    </w:p>
    <w:p w14:paraId="62DD4576" w14:textId="77777777" w:rsidR="00BC6B33" w:rsidRPr="002A574C" w:rsidRDefault="00BC6B33" w:rsidP="00BC6B33">
      <w:pPr>
        <w:jc w:val="center"/>
        <w:rPr>
          <w:rFonts w:asciiTheme="minorHAnsi" w:hAnsiTheme="minorHAnsi"/>
          <w:sz w:val="22"/>
          <w:szCs w:val="22"/>
        </w:rPr>
      </w:pPr>
    </w:p>
    <w:p w14:paraId="5DBE9FA0" w14:textId="77777777" w:rsidR="00BC6B33" w:rsidRPr="002A574C" w:rsidRDefault="00BC6B33" w:rsidP="00BC6B33">
      <w:pPr>
        <w:jc w:val="center"/>
        <w:rPr>
          <w:rFonts w:asciiTheme="minorHAnsi" w:hAnsiTheme="minorHAnsi"/>
          <w:sz w:val="22"/>
          <w:szCs w:val="22"/>
        </w:rPr>
      </w:pPr>
    </w:p>
    <w:p w14:paraId="74FE9C35" w14:textId="77777777" w:rsidR="00BC6B33" w:rsidRPr="00C03FA8" w:rsidRDefault="00BC6B33" w:rsidP="00BC6B33">
      <w:pPr>
        <w:jc w:val="center"/>
        <w:rPr>
          <w:rFonts w:asciiTheme="minorHAnsi" w:hAnsiTheme="minorHAnsi"/>
          <w:b/>
        </w:rPr>
      </w:pPr>
      <w:r>
        <w:rPr>
          <w:rFonts w:asciiTheme="minorHAnsi" w:hAnsiTheme="minorHAnsi"/>
          <w:b/>
        </w:rPr>
        <w:t>Released</w:t>
      </w:r>
      <w:r w:rsidRPr="00C03FA8">
        <w:rPr>
          <w:rFonts w:asciiTheme="minorHAnsi" w:hAnsiTheme="minorHAnsi"/>
          <w:b/>
        </w:rPr>
        <w:t xml:space="preserve">:  </w:t>
      </w:r>
      <w:r>
        <w:rPr>
          <w:rFonts w:asciiTheme="minorHAnsi" w:hAnsiTheme="minorHAnsi"/>
          <w:b/>
        </w:rPr>
        <w:t>Monday, May</w:t>
      </w:r>
      <w:r w:rsidRPr="00C03FA8">
        <w:rPr>
          <w:rFonts w:asciiTheme="minorHAnsi" w:hAnsiTheme="minorHAnsi"/>
          <w:b/>
        </w:rPr>
        <w:t xml:space="preserve"> </w:t>
      </w:r>
      <w:r>
        <w:rPr>
          <w:rFonts w:asciiTheme="minorHAnsi" w:hAnsiTheme="minorHAnsi"/>
          <w:b/>
        </w:rPr>
        <w:t>13</w:t>
      </w:r>
      <w:r w:rsidRPr="00C03FA8">
        <w:rPr>
          <w:rFonts w:asciiTheme="minorHAnsi" w:hAnsiTheme="minorHAnsi"/>
          <w:b/>
        </w:rPr>
        <w:t>, 2019</w:t>
      </w:r>
    </w:p>
    <w:p w14:paraId="66BB8A59" w14:textId="77777777" w:rsidR="00BC6B33" w:rsidRPr="00480B29" w:rsidRDefault="00BC6B33" w:rsidP="00BC6B33">
      <w:pPr>
        <w:jc w:val="center"/>
        <w:rPr>
          <w:rFonts w:asciiTheme="minorHAnsi" w:hAnsiTheme="minorHAnsi"/>
          <w:b/>
          <w:sz w:val="22"/>
          <w:szCs w:val="22"/>
        </w:rPr>
      </w:pPr>
    </w:p>
    <w:p w14:paraId="43B76427" w14:textId="77777777" w:rsidR="00BC6B33" w:rsidRPr="00BC6B33" w:rsidRDefault="00BC6B33" w:rsidP="00BC6B33">
      <w:pPr>
        <w:jc w:val="center"/>
        <w:rPr>
          <w:rFonts w:asciiTheme="minorHAnsi" w:hAnsiTheme="minorHAnsi"/>
        </w:rPr>
      </w:pPr>
      <w:r w:rsidRPr="00BC6B33">
        <w:rPr>
          <w:rFonts w:asciiTheme="minorHAnsi" w:hAnsiTheme="minorHAnsi"/>
          <w:b/>
        </w:rPr>
        <w:t>Respond by: 5:00 PM Friday, May 31, 2019</w:t>
      </w:r>
    </w:p>
    <w:p w14:paraId="6D8A149E" w14:textId="77777777" w:rsidR="00BC6B33" w:rsidRPr="00BC6B33" w:rsidRDefault="00BC6B33" w:rsidP="00BC6B33">
      <w:pPr>
        <w:jc w:val="center"/>
        <w:rPr>
          <w:rFonts w:asciiTheme="minorHAnsi" w:hAnsiTheme="minorHAnsi"/>
        </w:rPr>
      </w:pPr>
    </w:p>
    <w:p w14:paraId="6545D32E" w14:textId="77777777" w:rsidR="00BC6B33" w:rsidRPr="00BC6B33" w:rsidRDefault="00BC6B33" w:rsidP="00BC6B33">
      <w:pPr>
        <w:jc w:val="center"/>
        <w:rPr>
          <w:rFonts w:asciiTheme="minorHAnsi" w:hAnsiTheme="minorHAnsi"/>
          <w:b/>
        </w:rPr>
      </w:pPr>
      <w:r w:rsidRPr="00BC6B33">
        <w:rPr>
          <w:rFonts w:asciiTheme="minorHAnsi" w:hAnsiTheme="minorHAnsi"/>
          <w:b/>
        </w:rPr>
        <w:t>Respond to:</w:t>
      </w:r>
    </w:p>
    <w:p w14:paraId="42C36733" w14:textId="77777777" w:rsidR="00BC6B33" w:rsidRPr="00BC6B33" w:rsidRDefault="00BC6B33" w:rsidP="00BC6B33">
      <w:pPr>
        <w:jc w:val="center"/>
        <w:rPr>
          <w:rFonts w:asciiTheme="minorHAnsi" w:hAnsiTheme="minorHAnsi"/>
        </w:rPr>
      </w:pPr>
      <w:r w:rsidRPr="00BC6B33">
        <w:rPr>
          <w:rFonts w:asciiTheme="minorHAnsi" w:hAnsiTheme="minorHAnsi"/>
        </w:rPr>
        <w:t>Workforce Solutions South Plains Board Administration</w:t>
      </w:r>
    </w:p>
    <w:p w14:paraId="5D5AE10C" w14:textId="77777777" w:rsidR="00BC6B33" w:rsidRPr="00BC6B33" w:rsidRDefault="00BC6B33" w:rsidP="00BC6B33">
      <w:pPr>
        <w:jc w:val="center"/>
        <w:rPr>
          <w:rFonts w:asciiTheme="minorHAnsi" w:hAnsiTheme="minorHAnsi"/>
        </w:rPr>
      </w:pPr>
      <w:r w:rsidRPr="00BC6B33">
        <w:rPr>
          <w:rFonts w:asciiTheme="minorHAnsi" w:hAnsiTheme="minorHAnsi"/>
        </w:rPr>
        <w:t>Attn:  Erin Rea, Procurement officer</w:t>
      </w:r>
    </w:p>
    <w:p w14:paraId="02787B2E" w14:textId="77777777" w:rsidR="00BC6B33" w:rsidRPr="00BC6B33" w:rsidRDefault="00BC6B33" w:rsidP="00BC6B33">
      <w:pPr>
        <w:jc w:val="center"/>
        <w:rPr>
          <w:rFonts w:asciiTheme="minorHAnsi" w:hAnsiTheme="minorHAnsi"/>
        </w:rPr>
      </w:pPr>
      <w:r w:rsidRPr="00BC6B33">
        <w:rPr>
          <w:rFonts w:asciiTheme="minorHAnsi" w:hAnsiTheme="minorHAnsi"/>
        </w:rPr>
        <w:t>(806) 744-1987</w:t>
      </w:r>
    </w:p>
    <w:p w14:paraId="631A43D0" w14:textId="77777777" w:rsidR="00BC6B33" w:rsidRPr="00BC6B33" w:rsidRDefault="00BC6B33" w:rsidP="00BC6B33">
      <w:pPr>
        <w:jc w:val="center"/>
        <w:rPr>
          <w:rFonts w:asciiTheme="minorHAnsi" w:hAnsiTheme="minorHAnsi"/>
        </w:rPr>
      </w:pPr>
      <w:r w:rsidRPr="00BC6B33">
        <w:rPr>
          <w:rFonts w:asciiTheme="minorHAnsi" w:hAnsiTheme="minorHAnsi"/>
        </w:rPr>
        <w:t>erin.rea@spworkforce.org</w:t>
      </w:r>
    </w:p>
    <w:p w14:paraId="01A873EF" w14:textId="77777777" w:rsidR="00BC6B33" w:rsidRPr="002A574C" w:rsidRDefault="00BC6B33" w:rsidP="00BC6B33">
      <w:pPr>
        <w:jc w:val="both"/>
        <w:rPr>
          <w:rFonts w:asciiTheme="minorHAnsi" w:hAnsiTheme="minorHAnsi" w:cs="Arial"/>
          <w:sz w:val="22"/>
          <w:szCs w:val="22"/>
        </w:rPr>
      </w:pPr>
    </w:p>
    <w:p w14:paraId="36745B7C" w14:textId="77777777" w:rsidR="00BC6B33" w:rsidRPr="002A574C" w:rsidRDefault="00BC6B33" w:rsidP="00BC6B33">
      <w:pPr>
        <w:jc w:val="both"/>
        <w:rPr>
          <w:rFonts w:asciiTheme="minorHAnsi" w:hAnsiTheme="minorHAnsi" w:cs="Arial"/>
          <w:sz w:val="22"/>
          <w:szCs w:val="22"/>
        </w:rPr>
      </w:pPr>
    </w:p>
    <w:p w14:paraId="28E67EB7" w14:textId="77777777" w:rsidR="00BC6B33" w:rsidRPr="002A574C" w:rsidRDefault="00BC6B33" w:rsidP="00BC6B33">
      <w:pPr>
        <w:jc w:val="both"/>
        <w:rPr>
          <w:rFonts w:asciiTheme="minorHAnsi" w:hAnsiTheme="minorHAnsi" w:cs="Arial"/>
          <w:sz w:val="22"/>
          <w:szCs w:val="22"/>
        </w:rPr>
      </w:pPr>
    </w:p>
    <w:p w14:paraId="2D97E92E" w14:textId="77777777" w:rsidR="00BC6B33" w:rsidRPr="002A574C" w:rsidRDefault="00BC6B33" w:rsidP="00BC6B33">
      <w:pPr>
        <w:jc w:val="both"/>
        <w:rPr>
          <w:rFonts w:asciiTheme="minorHAnsi" w:hAnsiTheme="minorHAnsi" w:cs="Arial"/>
          <w:sz w:val="22"/>
          <w:szCs w:val="22"/>
        </w:rPr>
      </w:pPr>
    </w:p>
    <w:p w14:paraId="37D9541E" w14:textId="77777777" w:rsidR="00BC6B33" w:rsidRPr="002A574C" w:rsidRDefault="00BC6B33" w:rsidP="00BC6B33">
      <w:pPr>
        <w:jc w:val="both"/>
        <w:rPr>
          <w:rFonts w:asciiTheme="minorHAnsi" w:hAnsiTheme="minorHAnsi"/>
          <w:b/>
          <w:sz w:val="22"/>
          <w:szCs w:val="22"/>
        </w:rPr>
      </w:pPr>
    </w:p>
    <w:p w14:paraId="277CC48A" w14:textId="77777777" w:rsidR="00BC6B33" w:rsidRDefault="00BC6B33" w:rsidP="00BC6B33">
      <w:pPr>
        <w:jc w:val="both"/>
        <w:rPr>
          <w:rFonts w:asciiTheme="minorHAnsi" w:hAnsiTheme="minorHAnsi"/>
          <w:b/>
          <w:sz w:val="22"/>
          <w:szCs w:val="22"/>
        </w:rPr>
      </w:pPr>
    </w:p>
    <w:p w14:paraId="788C9A1A" w14:textId="77777777" w:rsidR="00BC6B33" w:rsidRDefault="00BC6B33" w:rsidP="00BC6B33">
      <w:pPr>
        <w:jc w:val="both"/>
        <w:rPr>
          <w:rFonts w:asciiTheme="minorHAnsi" w:hAnsiTheme="minorHAnsi"/>
          <w:b/>
          <w:sz w:val="22"/>
          <w:szCs w:val="22"/>
        </w:rPr>
      </w:pPr>
    </w:p>
    <w:p w14:paraId="4500CB96" w14:textId="77777777" w:rsidR="00BC6B33" w:rsidRDefault="00BC6B33" w:rsidP="00BC6B33">
      <w:pPr>
        <w:jc w:val="both"/>
        <w:rPr>
          <w:rFonts w:asciiTheme="minorHAnsi" w:hAnsiTheme="minorHAnsi"/>
          <w:b/>
          <w:sz w:val="22"/>
          <w:szCs w:val="22"/>
        </w:rPr>
      </w:pPr>
    </w:p>
    <w:p w14:paraId="58F43A7E" w14:textId="1360E7BD" w:rsidR="00810B26" w:rsidRPr="006D1A43" w:rsidRDefault="00BC6B33" w:rsidP="001B7B9A">
      <w:pPr>
        <w:jc w:val="both"/>
        <w:rPr>
          <w:b/>
        </w:rPr>
      </w:pPr>
      <w:r>
        <w:rPr>
          <w:b/>
        </w:rPr>
        <w:lastRenderedPageBreak/>
        <w:t>W</w:t>
      </w:r>
      <w:r w:rsidR="006D1A43" w:rsidRPr="006D1A43">
        <w:rPr>
          <w:b/>
        </w:rPr>
        <w:t xml:space="preserve">orkforce Solutions South Plains is </w:t>
      </w:r>
      <w:r w:rsidR="00A81EB6">
        <w:rPr>
          <w:b/>
        </w:rPr>
        <w:t>soliciting proposals from interested individuals to be</w:t>
      </w:r>
      <w:r w:rsidR="00605359">
        <w:rPr>
          <w:b/>
        </w:rPr>
        <w:t xml:space="preserve"> a</w:t>
      </w:r>
      <w:r w:rsidR="00A81EB6">
        <w:rPr>
          <w:b/>
        </w:rPr>
        <w:t xml:space="preserve"> Texas Rising Star</w:t>
      </w:r>
      <w:r w:rsidR="00605359">
        <w:rPr>
          <w:b/>
        </w:rPr>
        <w:t xml:space="preserve"> (TRS)</w:t>
      </w:r>
      <w:r w:rsidR="00A81EB6">
        <w:rPr>
          <w:b/>
        </w:rPr>
        <w:t xml:space="preserve"> Mentor/Assessor</w:t>
      </w:r>
      <w:r w:rsidR="00270473">
        <w:rPr>
          <w:b/>
        </w:rPr>
        <w:t xml:space="preserve"> working with child</w:t>
      </w:r>
      <w:r w:rsidR="003364E3">
        <w:rPr>
          <w:b/>
        </w:rPr>
        <w:t xml:space="preserve"> </w:t>
      </w:r>
      <w:r w:rsidR="00270473">
        <w:rPr>
          <w:b/>
        </w:rPr>
        <w:t xml:space="preserve">care providers who are currently TRS providers and those who are interested in obtaining TRS status. </w:t>
      </w:r>
    </w:p>
    <w:p w14:paraId="582722F8" w14:textId="77777777" w:rsidR="00F70F1A" w:rsidRDefault="00F70F1A" w:rsidP="001B7B9A">
      <w:pPr>
        <w:jc w:val="both"/>
      </w:pPr>
    </w:p>
    <w:p w14:paraId="1BC03557" w14:textId="0BAF341D" w:rsidR="004D10DC" w:rsidRPr="00F70F1A" w:rsidRDefault="00FA6905" w:rsidP="001B7B9A">
      <w:pPr>
        <w:jc w:val="both"/>
      </w:pPr>
      <w:r>
        <w:rPr>
          <w:b/>
        </w:rPr>
        <w:t xml:space="preserve">Additional </w:t>
      </w:r>
      <w:r w:rsidR="00DE2EFE">
        <w:rPr>
          <w:b/>
        </w:rPr>
        <w:t>i</w:t>
      </w:r>
      <w:r>
        <w:rPr>
          <w:b/>
        </w:rPr>
        <w:t>nformation</w:t>
      </w:r>
      <w:r w:rsidR="004D10DC" w:rsidRPr="00117B85">
        <w:rPr>
          <w:b/>
        </w:rPr>
        <w:t>:</w:t>
      </w:r>
    </w:p>
    <w:p w14:paraId="5B4D1FAF" w14:textId="7D1EA616" w:rsidR="006D1A43" w:rsidRPr="00EA461A" w:rsidRDefault="006D1A43" w:rsidP="006D1A43">
      <w:pPr>
        <w:jc w:val="both"/>
      </w:pPr>
      <w:r w:rsidRPr="00F70F1A">
        <w:t>Workforce Solutions South Plains (WSSP) is a 501(</w:t>
      </w:r>
      <w:r>
        <w:t>c</w:t>
      </w:r>
      <w:r w:rsidRPr="00F70F1A">
        <w:t xml:space="preserve">)(3) </w:t>
      </w:r>
      <w:r>
        <w:t>n</w:t>
      </w:r>
      <w:r w:rsidRPr="00F70F1A">
        <w:t xml:space="preserve">on-profit </w:t>
      </w:r>
      <w:r>
        <w:t>c</w:t>
      </w:r>
      <w:r w:rsidRPr="00F70F1A">
        <w:t>orporation that</w:t>
      </w:r>
      <w:r w:rsidR="00307607">
        <w:t xml:space="preserve"> functions as the Workforce Board for the South Plains</w:t>
      </w:r>
      <w:r w:rsidRPr="00F70F1A">
        <w:t xml:space="preserve"> administer</w:t>
      </w:r>
      <w:r w:rsidR="00307607">
        <w:t xml:space="preserve">ing </w:t>
      </w:r>
      <w:r w:rsidRPr="00F70F1A">
        <w:t>workforce development services authorized by the Texas Workforce Commission for the 15-county South Plains Regional Workforce Development Area which consists of Bailey, Cochran, Crosby, Dickens, Floyd, Garza, Hale, Hockley, King, Lamb, Lubbock, Lynn, Motley, Terry</w:t>
      </w:r>
      <w:r>
        <w:t>,</w:t>
      </w:r>
      <w:r w:rsidRPr="00F70F1A">
        <w:t xml:space="preserve"> and Yoakum Counties.  </w:t>
      </w:r>
    </w:p>
    <w:p w14:paraId="319FE812" w14:textId="77777777" w:rsidR="006D1A43" w:rsidRDefault="006D1A43" w:rsidP="001B7B9A">
      <w:pPr>
        <w:jc w:val="both"/>
      </w:pPr>
    </w:p>
    <w:p w14:paraId="02DF5E95" w14:textId="2FB45CF3" w:rsidR="00307607" w:rsidRDefault="00270473" w:rsidP="00270473">
      <w:pPr>
        <w:jc w:val="both"/>
      </w:pPr>
      <w:r>
        <w:t xml:space="preserve">WSSP’s workforce development services include Child Care Services, a federally funded service that supports employers by subsidizing child care services for low‐income parents who work, attend school, or participate in job training. </w:t>
      </w:r>
      <w:r w:rsidR="004D10DC" w:rsidRPr="00F70F1A">
        <w:t>WSSP i</w:t>
      </w:r>
      <w:r>
        <w:t xml:space="preserve">s also </w:t>
      </w:r>
      <w:r w:rsidRPr="00270473">
        <w:t>responsible for the child</w:t>
      </w:r>
      <w:r>
        <w:t xml:space="preserve"> </w:t>
      </w:r>
      <w:r w:rsidRPr="00270473">
        <w:t xml:space="preserve">care quality services delivered to the </w:t>
      </w:r>
      <w:r>
        <w:t>South Plains</w:t>
      </w:r>
      <w:r w:rsidRPr="00270473">
        <w:t>’ child</w:t>
      </w:r>
      <w:r>
        <w:t xml:space="preserve"> </w:t>
      </w:r>
      <w:r w:rsidRPr="00270473">
        <w:t>care providers.  The primary goal of the child</w:t>
      </w:r>
      <w:r>
        <w:t xml:space="preserve"> </w:t>
      </w:r>
      <w:r w:rsidRPr="00270473">
        <w:t>care quality program is to improve the quality of child</w:t>
      </w:r>
      <w:r w:rsidR="00307607">
        <w:t xml:space="preserve"> </w:t>
      </w:r>
      <w:r w:rsidRPr="00270473">
        <w:t>care through training and supporting Texas Rising Star</w:t>
      </w:r>
      <w:r w:rsidR="00307607">
        <w:t xml:space="preserve"> (TRS)</w:t>
      </w:r>
      <w:r w:rsidRPr="00270473">
        <w:t xml:space="preserve"> providers</w:t>
      </w:r>
      <w:r w:rsidR="00307607">
        <w:t>.</w:t>
      </w:r>
    </w:p>
    <w:p w14:paraId="75B9E476" w14:textId="17A3413A" w:rsidR="00307607" w:rsidRDefault="00307607" w:rsidP="00270473">
      <w:pPr>
        <w:jc w:val="both"/>
      </w:pPr>
    </w:p>
    <w:p w14:paraId="44381F66" w14:textId="49756DDC" w:rsidR="00307607" w:rsidRDefault="00307607" w:rsidP="00307607">
      <w:pPr>
        <w:jc w:val="both"/>
      </w:pPr>
      <w:r>
        <w:t xml:space="preserve">The Texas Rising Star program is a Texas Workforce Commission certification program administered by each Workforce Board in Texas for their workforce development area.  The TRS program is a voluntary certification in which a child care provider chooses to have their program evaluated against a standard set of criteria which exceeds the minimum standards required by Child Care Licensing.  </w:t>
      </w:r>
      <w:proofErr w:type="gramStart"/>
      <w:r>
        <w:t>Child care</w:t>
      </w:r>
      <w:proofErr w:type="gramEnd"/>
      <w:r>
        <w:t xml:space="preserve"> providers who choose to become certified as TRS provider</w:t>
      </w:r>
      <w:r w:rsidR="00117B6E">
        <w:t>s</w:t>
      </w:r>
      <w:r>
        <w:t xml:space="preserve"> are evaluated annually to ensure they continue to meet the standards. Information about the TRS program and standards can be found here: </w:t>
      </w:r>
      <w:hyperlink r:id="rId9" w:history="1">
        <w:r w:rsidRPr="00307607">
          <w:rPr>
            <w:rStyle w:val="Hyperlink"/>
          </w:rPr>
          <w:t>https://texasrisingstar.org/</w:t>
        </w:r>
      </w:hyperlink>
      <w:r>
        <w:t xml:space="preserve"> and </w:t>
      </w:r>
      <w:hyperlink r:id="rId10" w:history="1">
        <w:r w:rsidRPr="00307607">
          <w:rPr>
            <w:rStyle w:val="Hyperlink"/>
          </w:rPr>
          <w:t>https://texasrisingstar.org/about-trs/trs-guidelines/</w:t>
        </w:r>
      </w:hyperlink>
      <w:r>
        <w:t>.</w:t>
      </w:r>
    </w:p>
    <w:p w14:paraId="38197747" w14:textId="77777777" w:rsidR="00307607" w:rsidRDefault="00307607" w:rsidP="00307607">
      <w:pPr>
        <w:jc w:val="both"/>
      </w:pPr>
    </w:p>
    <w:p w14:paraId="4401B5DC" w14:textId="32FD4950" w:rsidR="00307607" w:rsidRDefault="003349D7" w:rsidP="00307607">
      <w:pPr>
        <w:jc w:val="both"/>
      </w:pPr>
      <w:r>
        <w:t>WSSP</w:t>
      </w:r>
      <w:r w:rsidR="00307607">
        <w:t xml:space="preserve"> has </w:t>
      </w:r>
      <w:r>
        <w:t>22</w:t>
      </w:r>
      <w:r w:rsidR="00307607">
        <w:t xml:space="preserve"> </w:t>
      </w:r>
      <w:r>
        <w:t xml:space="preserve">TRS child care </w:t>
      </w:r>
      <w:r w:rsidR="00307607">
        <w:t xml:space="preserve">providers participating in its Child Care Services program; the majority are in </w:t>
      </w:r>
      <w:r>
        <w:t>Lubbock and Wolfforth</w:t>
      </w:r>
      <w:r w:rsidR="00307607">
        <w:t xml:space="preserve">.  We also have </w:t>
      </w:r>
      <w:r>
        <w:t xml:space="preserve">TRS </w:t>
      </w:r>
      <w:r w:rsidR="00307607">
        <w:t xml:space="preserve">providers in Denver City, </w:t>
      </w:r>
      <w:r>
        <w:t>Whiteface and Slaton</w:t>
      </w:r>
      <w:r w:rsidR="00307607">
        <w:t xml:space="preserve">.  </w:t>
      </w:r>
      <w:r>
        <w:t xml:space="preserve">WSSP’s goal </w:t>
      </w:r>
      <w:r w:rsidR="00307607">
        <w:t xml:space="preserve">is to increase the number of TRS providers in </w:t>
      </w:r>
      <w:r>
        <w:t>the South Plains’</w:t>
      </w:r>
      <w:r w:rsidR="00307607">
        <w:t xml:space="preserve"> 1</w:t>
      </w:r>
      <w:r>
        <w:t>5</w:t>
      </w:r>
      <w:r w:rsidR="00307607">
        <w:t>-county workforce area</w:t>
      </w:r>
      <w:r>
        <w:t>.</w:t>
      </w:r>
      <w:r w:rsidR="00307607">
        <w:t xml:space="preserve">  </w:t>
      </w:r>
    </w:p>
    <w:p w14:paraId="10AA9550" w14:textId="12D75072" w:rsidR="00307607" w:rsidRDefault="00307607" w:rsidP="00307607">
      <w:pPr>
        <w:jc w:val="both"/>
      </w:pPr>
    </w:p>
    <w:p w14:paraId="518BBD66" w14:textId="77777777" w:rsidR="003349D7" w:rsidRDefault="003349D7" w:rsidP="003349D7">
      <w:r w:rsidRPr="00117B85">
        <w:rPr>
          <w:b/>
        </w:rPr>
        <w:t xml:space="preserve">Response:  </w:t>
      </w:r>
    </w:p>
    <w:p w14:paraId="0B63E866" w14:textId="77777777" w:rsidR="003349D7" w:rsidRDefault="003349D7" w:rsidP="00307607">
      <w:pPr>
        <w:jc w:val="both"/>
      </w:pPr>
    </w:p>
    <w:p w14:paraId="6FCA7EF3" w14:textId="39045BA0" w:rsidR="00550355" w:rsidRDefault="003349D7" w:rsidP="00550355">
      <w:pPr>
        <w:jc w:val="both"/>
      </w:pPr>
      <w:r>
        <w:t>WSSP</w:t>
      </w:r>
      <w:r w:rsidR="00307607">
        <w:t xml:space="preserve"> is soliciting proposals from interested individuals to be a Texas Rising Star (TRS) Mentor/ Assessor</w:t>
      </w:r>
      <w:r w:rsidR="00DE615C">
        <w:t xml:space="preserve"> on an as-needed basis</w:t>
      </w:r>
      <w:r w:rsidR="00307607">
        <w:t xml:space="preserve">. The Mentor/Assessor will work with </w:t>
      </w:r>
      <w:proofErr w:type="gramStart"/>
      <w:r w:rsidR="00307607">
        <w:t>child care</w:t>
      </w:r>
      <w:proofErr w:type="gramEnd"/>
      <w:r w:rsidR="00307607">
        <w:t xml:space="preserve"> providers in the </w:t>
      </w:r>
      <w:r>
        <w:t>South Plains</w:t>
      </w:r>
      <w:r w:rsidR="00307607">
        <w:t xml:space="preserve">’ </w:t>
      </w:r>
      <w:r>
        <w:t>15</w:t>
      </w:r>
      <w:r w:rsidR="00307607">
        <w:t xml:space="preserve">-county workforce development area who are TRS providers and those who are interested in obtaining this certification. It is </w:t>
      </w:r>
      <w:r>
        <w:t>WSSP’s</w:t>
      </w:r>
      <w:r w:rsidR="00307607">
        <w:t xml:space="preserve"> intent to contract with individual</w:t>
      </w:r>
      <w:r>
        <w:t>s</w:t>
      </w:r>
      <w:r w:rsidR="00307607">
        <w:t>/entit</w:t>
      </w:r>
      <w:r>
        <w:t>ies</w:t>
      </w:r>
      <w:r w:rsidR="00307607">
        <w:t xml:space="preserve"> meeting the criteria established in this RFQ.  The selected offeror</w:t>
      </w:r>
      <w:r>
        <w:t>s</w:t>
      </w:r>
      <w:r w:rsidR="00307607">
        <w:t xml:space="preserve"> will serve as both mentor</w:t>
      </w:r>
      <w:r>
        <w:t>s</w:t>
      </w:r>
      <w:r w:rsidR="00307607">
        <w:t xml:space="preserve"> and assessor</w:t>
      </w:r>
      <w:r>
        <w:t>s</w:t>
      </w:r>
      <w:r w:rsidR="00307607">
        <w:t>.  The selected offeror will implement a plan to mentor and assess current TRS and potential TRS providers.</w:t>
      </w:r>
      <w:r w:rsidR="00550355">
        <w:t xml:space="preserve"> The selected offeror will provide both mentoring and assessment services</w:t>
      </w:r>
      <w:r w:rsidR="00DE615C">
        <w:t xml:space="preserve"> as needed</w:t>
      </w:r>
      <w:r w:rsidR="00550355">
        <w:t xml:space="preserve"> and is responsible for coordinating schedules and activities with the other TRS mentor/assessors.</w:t>
      </w:r>
    </w:p>
    <w:p w14:paraId="46753367" w14:textId="77777777" w:rsidR="00550355" w:rsidRDefault="00550355" w:rsidP="00550355">
      <w:pPr>
        <w:jc w:val="both"/>
      </w:pPr>
    </w:p>
    <w:p w14:paraId="1941CB77" w14:textId="77777777" w:rsidR="00550355" w:rsidRDefault="00550355" w:rsidP="00550355">
      <w:pPr>
        <w:jc w:val="both"/>
      </w:pPr>
      <w:r>
        <w:t xml:space="preserve">Mentor responsibilities include: </w:t>
      </w:r>
    </w:p>
    <w:p w14:paraId="0C274DEE" w14:textId="57C8265A" w:rsidR="00550355" w:rsidRDefault="00550355" w:rsidP="00BB112D">
      <w:pPr>
        <w:pStyle w:val="ListParagraph"/>
        <w:numPr>
          <w:ilvl w:val="0"/>
          <w:numId w:val="7"/>
        </w:numPr>
        <w:jc w:val="both"/>
      </w:pPr>
      <w:r>
        <w:t>developing training resources and materials for providers;</w:t>
      </w:r>
    </w:p>
    <w:p w14:paraId="5AE551B1" w14:textId="6F2D6086" w:rsidR="00550355" w:rsidRDefault="00550355" w:rsidP="00BB112D">
      <w:pPr>
        <w:pStyle w:val="ListParagraph"/>
        <w:numPr>
          <w:ilvl w:val="0"/>
          <w:numId w:val="7"/>
        </w:numPr>
        <w:jc w:val="both"/>
      </w:pPr>
      <w:r>
        <w:lastRenderedPageBreak/>
        <w:t>providing onsite mentoring and training for current TRS providers in need of such services and for those interested in becoming TRS provider</w:t>
      </w:r>
      <w:r w:rsidR="00117B6E">
        <w:t>s</w:t>
      </w:r>
      <w:r>
        <w:t>;</w:t>
      </w:r>
    </w:p>
    <w:p w14:paraId="2A7BCFEA" w14:textId="23507040" w:rsidR="00550355" w:rsidRDefault="00550355" w:rsidP="00BB112D">
      <w:pPr>
        <w:pStyle w:val="ListParagraph"/>
        <w:numPr>
          <w:ilvl w:val="0"/>
          <w:numId w:val="7"/>
        </w:numPr>
        <w:jc w:val="both"/>
      </w:pPr>
      <w:r>
        <w:t>modeling and coaching in-classroom implementation of quality child development research-based practices; and</w:t>
      </w:r>
    </w:p>
    <w:p w14:paraId="6AE40AF6" w14:textId="31C0824B" w:rsidR="00550355" w:rsidRDefault="00550355" w:rsidP="00BB112D">
      <w:pPr>
        <w:pStyle w:val="ListParagraph"/>
        <w:numPr>
          <w:ilvl w:val="0"/>
          <w:numId w:val="7"/>
        </w:numPr>
        <w:jc w:val="both"/>
      </w:pPr>
      <w:r>
        <w:t>submitting documentation/reports concerning mentoring and/or training functions.</w:t>
      </w:r>
    </w:p>
    <w:p w14:paraId="49858018" w14:textId="77777777" w:rsidR="00550355" w:rsidRDefault="00550355" w:rsidP="00550355">
      <w:pPr>
        <w:jc w:val="both"/>
      </w:pPr>
    </w:p>
    <w:p w14:paraId="218FF4F5" w14:textId="77777777" w:rsidR="00550355" w:rsidRDefault="00550355" w:rsidP="00550355">
      <w:pPr>
        <w:jc w:val="both"/>
      </w:pPr>
      <w:r>
        <w:t>Assessor responsibilities include:</w:t>
      </w:r>
    </w:p>
    <w:p w14:paraId="2AB5257C" w14:textId="7E5DC8FB" w:rsidR="00550355" w:rsidRDefault="00550355" w:rsidP="00BB112D">
      <w:pPr>
        <w:pStyle w:val="ListParagraph"/>
        <w:numPr>
          <w:ilvl w:val="0"/>
          <w:numId w:val="8"/>
        </w:numPr>
        <w:jc w:val="both"/>
      </w:pPr>
      <w:r>
        <w:t>conducting an initial and annual assessment</w:t>
      </w:r>
      <w:r w:rsidR="00DE615C">
        <w:t>, reassessment,</w:t>
      </w:r>
      <w:r>
        <w:t xml:space="preserve"> and recertification of the TRS providers;</w:t>
      </w:r>
    </w:p>
    <w:p w14:paraId="026BCEA8" w14:textId="2786D795" w:rsidR="00550355" w:rsidRDefault="00550355" w:rsidP="00BB112D">
      <w:pPr>
        <w:pStyle w:val="ListParagraph"/>
        <w:numPr>
          <w:ilvl w:val="0"/>
          <w:numId w:val="8"/>
        </w:numPr>
        <w:jc w:val="both"/>
      </w:pPr>
      <w:r>
        <w:t xml:space="preserve">documenting all findings in Children Learning Institute (CLI) Engage database; </w:t>
      </w:r>
    </w:p>
    <w:p w14:paraId="7CE3B6E1" w14:textId="3EEFDF19" w:rsidR="00550355" w:rsidRDefault="00550355" w:rsidP="00BB112D">
      <w:pPr>
        <w:pStyle w:val="ListParagraph"/>
        <w:numPr>
          <w:ilvl w:val="0"/>
          <w:numId w:val="8"/>
        </w:numPr>
        <w:jc w:val="both"/>
      </w:pPr>
      <w:r>
        <w:t>conducting exit interviews with the provider to inform the owner/director of the observations and the star level; and</w:t>
      </w:r>
    </w:p>
    <w:p w14:paraId="46EBCA41" w14:textId="4076BBAC" w:rsidR="00550355" w:rsidRDefault="00550355" w:rsidP="00BB112D">
      <w:pPr>
        <w:pStyle w:val="ListParagraph"/>
        <w:numPr>
          <w:ilvl w:val="0"/>
          <w:numId w:val="8"/>
        </w:numPr>
        <w:jc w:val="both"/>
      </w:pPr>
      <w:r>
        <w:t>sharing results of the assessment with the mentors.</w:t>
      </w:r>
    </w:p>
    <w:p w14:paraId="5EBAFB66" w14:textId="77777777" w:rsidR="00550355" w:rsidRDefault="00550355" w:rsidP="00550355">
      <w:pPr>
        <w:jc w:val="both"/>
      </w:pPr>
    </w:p>
    <w:p w14:paraId="464B6573" w14:textId="77777777" w:rsidR="00550355" w:rsidRDefault="00550355" w:rsidP="00550355">
      <w:pPr>
        <w:jc w:val="both"/>
      </w:pPr>
      <w:r>
        <w:t>Mentor and assessor responsibilities are subject to change in conjunction with Texas Workforce Commission (TWC) or TRS Workgroup requirements.</w:t>
      </w:r>
    </w:p>
    <w:p w14:paraId="557FCE1C" w14:textId="77777777" w:rsidR="00550355" w:rsidRDefault="00550355" w:rsidP="00550355">
      <w:pPr>
        <w:jc w:val="both"/>
      </w:pPr>
    </w:p>
    <w:p w14:paraId="7B2ED01C" w14:textId="2312E024" w:rsidR="00307607" w:rsidRDefault="00550355" w:rsidP="00550355">
      <w:pPr>
        <w:jc w:val="both"/>
      </w:pPr>
      <w:r>
        <w:t>Offerors selected for the mentor/assessor role will follow the protocols established by the TWC TRS Workgroup.  Selected offerors will receive training on the TRS guidelines and mentor/assessor protocols.</w:t>
      </w:r>
    </w:p>
    <w:p w14:paraId="7DDFC204" w14:textId="77777777" w:rsidR="004B6E5D" w:rsidRPr="007662B2" w:rsidRDefault="004B6E5D" w:rsidP="001B7B9A">
      <w:pPr>
        <w:jc w:val="both"/>
      </w:pPr>
    </w:p>
    <w:p w14:paraId="79A3359E" w14:textId="6CFF0EEF" w:rsidR="003349D7" w:rsidRDefault="003349D7" w:rsidP="003349D7">
      <w:pPr>
        <w:rPr>
          <w:u w:val="single"/>
        </w:rPr>
      </w:pPr>
      <w:r w:rsidRPr="003349D7">
        <w:rPr>
          <w:u w:val="single"/>
        </w:rPr>
        <w:t>Offeror Qualifications</w:t>
      </w:r>
    </w:p>
    <w:p w14:paraId="0FECD054" w14:textId="77777777" w:rsidR="00BB112D" w:rsidRPr="003349D7" w:rsidRDefault="00BB112D" w:rsidP="003349D7">
      <w:pPr>
        <w:rPr>
          <w:u w:val="single"/>
        </w:rPr>
      </w:pPr>
    </w:p>
    <w:p w14:paraId="054CE1CB" w14:textId="605D7426" w:rsidR="003349D7" w:rsidRPr="003349D7" w:rsidRDefault="003349D7" w:rsidP="003349D7">
      <w:pPr>
        <w:jc w:val="both"/>
      </w:pPr>
      <w:r w:rsidRPr="003349D7">
        <w:t>The Texas Workforce Commission set</w:t>
      </w:r>
      <w:r>
        <w:t>s</w:t>
      </w:r>
      <w:r w:rsidRPr="003349D7">
        <w:t xml:space="preserve"> the minimum qualifications for mentors/assessors.  The minimum qualifications can be </w:t>
      </w:r>
      <w:r>
        <w:t>viewed</w:t>
      </w:r>
      <w:r w:rsidRPr="003349D7">
        <w:t xml:space="preserve"> </w:t>
      </w:r>
      <w:r>
        <w:t>here</w:t>
      </w:r>
      <w:r w:rsidRPr="003349D7">
        <w:t xml:space="preserve">:  </w:t>
      </w:r>
    </w:p>
    <w:p w14:paraId="717ED1BB" w14:textId="3C2EF9E8" w:rsidR="003349D7" w:rsidRPr="003349D7" w:rsidRDefault="00865EDB" w:rsidP="003349D7">
      <w:pPr>
        <w:jc w:val="both"/>
      </w:pPr>
      <w:hyperlink r:id="rId11" w:history="1">
        <w:r w:rsidR="00550355" w:rsidRPr="00550355">
          <w:rPr>
            <w:rStyle w:val="Hyperlink"/>
          </w:rPr>
          <w:t>https://twc.texas.gov/child-care-services-guide-i-600-texas-rising-star-assessors-mentors</w:t>
        </w:r>
      </w:hyperlink>
      <w:r w:rsidR="003349D7" w:rsidRPr="003349D7">
        <w:t xml:space="preserve"> </w:t>
      </w:r>
      <w:r w:rsidR="00550355">
        <w:t xml:space="preserve">and </w:t>
      </w:r>
    </w:p>
    <w:p w14:paraId="4C6C978A" w14:textId="7309AFED" w:rsidR="003349D7" w:rsidRPr="003349D7" w:rsidRDefault="00865EDB" w:rsidP="003349D7">
      <w:pPr>
        <w:jc w:val="both"/>
      </w:pPr>
      <w:hyperlink r:id="rId12" w:history="1">
        <w:r w:rsidR="003349D7" w:rsidRPr="00550355">
          <w:rPr>
            <w:rStyle w:val="Hyperlink"/>
          </w:rPr>
          <w:t>http://texreg.sos.state.tx.us/public/readtac$ext.TacPage?sl=T&amp;app=9&amp;p_dir=N&amp;p_rloc=171524&amp;p_tloc=&amp;p_ploc=1&amp;pg=7&amp;p_tac=&amp;ti=40&amp;pt=20&amp;ch=809&amp;rl=130</w:t>
        </w:r>
      </w:hyperlink>
    </w:p>
    <w:p w14:paraId="49A2D40A" w14:textId="77777777" w:rsidR="003349D7" w:rsidRDefault="003349D7" w:rsidP="00D0297F">
      <w:pPr>
        <w:rPr>
          <w:b/>
        </w:rPr>
      </w:pPr>
    </w:p>
    <w:p w14:paraId="3F806AEA" w14:textId="2F107135" w:rsidR="00D0297F" w:rsidRDefault="00550355" w:rsidP="00D0297F">
      <w:pPr>
        <w:rPr>
          <w:u w:val="single"/>
        </w:rPr>
      </w:pPr>
      <w:r>
        <w:rPr>
          <w:u w:val="single"/>
        </w:rPr>
        <w:t>Proposal Contents</w:t>
      </w:r>
    </w:p>
    <w:p w14:paraId="24D3D0D4" w14:textId="77777777" w:rsidR="00BB112D" w:rsidRDefault="00BB112D" w:rsidP="00D0297F">
      <w:pPr>
        <w:rPr>
          <w:u w:val="single"/>
        </w:rPr>
      </w:pPr>
    </w:p>
    <w:p w14:paraId="192EAC54" w14:textId="0018B07B" w:rsidR="00550355" w:rsidRDefault="00D235C1" w:rsidP="00BB112D">
      <w:pPr>
        <w:pStyle w:val="ListParagraph"/>
        <w:numPr>
          <w:ilvl w:val="0"/>
          <w:numId w:val="9"/>
        </w:numPr>
        <w:jc w:val="both"/>
      </w:pPr>
      <w:r>
        <w:t>Cover sheet (Attachment A)</w:t>
      </w:r>
      <w:r w:rsidR="00550355">
        <w:t xml:space="preserve">.  </w:t>
      </w:r>
    </w:p>
    <w:p w14:paraId="3BCFEC78" w14:textId="447ABD92" w:rsidR="00D235C1" w:rsidRDefault="00D235C1" w:rsidP="00BB112D">
      <w:pPr>
        <w:pStyle w:val="ListParagraph"/>
        <w:numPr>
          <w:ilvl w:val="0"/>
          <w:numId w:val="9"/>
        </w:numPr>
        <w:jc w:val="both"/>
      </w:pPr>
      <w:r>
        <w:t>Response Form (Attachment B).</w:t>
      </w:r>
    </w:p>
    <w:p w14:paraId="2E95D0EF" w14:textId="1DC62907" w:rsidR="00550355" w:rsidRDefault="00550355" w:rsidP="00BB112D">
      <w:pPr>
        <w:pStyle w:val="ListParagraph"/>
        <w:numPr>
          <w:ilvl w:val="0"/>
          <w:numId w:val="9"/>
        </w:numPr>
        <w:jc w:val="both"/>
      </w:pPr>
      <w:r>
        <w:t xml:space="preserve">Résumé identifying how the offeror meets the mentor/assessor minimum qualifications.  </w:t>
      </w:r>
    </w:p>
    <w:p w14:paraId="6FCAF64F" w14:textId="0F8FCEF2" w:rsidR="00F72E02" w:rsidRDefault="00532083" w:rsidP="00BB112D">
      <w:pPr>
        <w:pStyle w:val="ListParagraph"/>
        <w:numPr>
          <w:ilvl w:val="0"/>
          <w:numId w:val="9"/>
        </w:numPr>
        <w:jc w:val="both"/>
      </w:pPr>
      <w:r>
        <w:t>C</w:t>
      </w:r>
      <w:r w:rsidR="00550355">
        <w:t>op</w:t>
      </w:r>
      <w:r>
        <w:t>ies</w:t>
      </w:r>
      <w:r w:rsidR="00550355">
        <w:t xml:space="preserve"> of </w:t>
      </w:r>
      <w:r>
        <w:t xml:space="preserve">applicable </w:t>
      </w:r>
      <w:r w:rsidR="00550355">
        <w:t>transcript</w:t>
      </w:r>
      <w:r>
        <w:t>s</w:t>
      </w:r>
      <w:r w:rsidR="00550355">
        <w:t xml:space="preserve">.  </w:t>
      </w:r>
    </w:p>
    <w:p w14:paraId="4BFE48B4" w14:textId="6BDBF175" w:rsidR="00F72E02" w:rsidRDefault="00F72E02" w:rsidP="00BB112D">
      <w:pPr>
        <w:pStyle w:val="ListParagraph"/>
        <w:numPr>
          <w:ilvl w:val="0"/>
          <w:numId w:val="9"/>
        </w:numPr>
        <w:jc w:val="both"/>
      </w:pPr>
      <w:r>
        <w:t>Documentation of a background check within the prior 24-</w:t>
      </w:r>
      <w:proofErr w:type="gramStart"/>
      <w:r>
        <w:t>months.*</w:t>
      </w:r>
      <w:proofErr w:type="gramEnd"/>
    </w:p>
    <w:p w14:paraId="75380C3D" w14:textId="77777777" w:rsidR="00F72E02" w:rsidRPr="00973A00" w:rsidRDefault="00F72E02" w:rsidP="00973A00">
      <w:pPr>
        <w:ind w:left="720"/>
        <w:jc w:val="both"/>
        <w:rPr>
          <w:sz w:val="18"/>
          <w:szCs w:val="18"/>
        </w:rPr>
      </w:pPr>
      <w:r w:rsidRPr="00973A00">
        <w:rPr>
          <w:sz w:val="18"/>
          <w:szCs w:val="18"/>
        </w:rPr>
        <w:t>*If the offeror does not have documentation of a background check, the offeror must state their commitment to secure the background check. The offeror awarded a contract for this service must undergo the background check prior to finalization the contract.  If the selected offeror does not pass the background check, a contract will not be awarded.</w:t>
      </w:r>
    </w:p>
    <w:p w14:paraId="44E0603E" w14:textId="77777777" w:rsidR="00F72E02" w:rsidRDefault="00F72E02" w:rsidP="00BB112D">
      <w:pPr>
        <w:pStyle w:val="ListParagraph"/>
        <w:widowControl w:val="0"/>
        <w:numPr>
          <w:ilvl w:val="0"/>
          <w:numId w:val="9"/>
        </w:numPr>
        <w:jc w:val="both"/>
      </w:pPr>
      <w:bookmarkStart w:id="0" w:name="_Hlk8635267"/>
      <w:r>
        <w:t>C</w:t>
      </w:r>
      <w:r w:rsidR="008334AC" w:rsidRPr="00081F90">
        <w:t>ontact information for 3 professional r</w:t>
      </w:r>
      <w:r w:rsidR="008334AC">
        <w:t>eferences and samples of completed work for each</w:t>
      </w:r>
      <w:bookmarkStart w:id="1" w:name="_Hlk8635202"/>
      <w:bookmarkEnd w:id="0"/>
      <w:r>
        <w:t>.</w:t>
      </w:r>
    </w:p>
    <w:p w14:paraId="30CBEB23" w14:textId="77777777" w:rsidR="00F72E02" w:rsidRDefault="00F72E02" w:rsidP="00BB112D">
      <w:pPr>
        <w:pStyle w:val="ListParagraph"/>
        <w:widowControl w:val="0"/>
        <w:numPr>
          <w:ilvl w:val="0"/>
          <w:numId w:val="9"/>
        </w:numPr>
        <w:jc w:val="both"/>
      </w:pPr>
      <w:r>
        <w:t>P</w:t>
      </w:r>
      <w:r w:rsidRPr="00F72E02">
        <w:t>roposed total cost</w:t>
      </w:r>
      <w:r>
        <w:t xml:space="preserve">, </w:t>
      </w:r>
      <w:r w:rsidRPr="00F72E02">
        <w:t>the cost per hour for this service</w:t>
      </w:r>
      <w:r>
        <w:t xml:space="preserve"> and</w:t>
      </w:r>
      <w:r w:rsidRPr="00F72E02">
        <w:t xml:space="preserve"> </w:t>
      </w:r>
      <w:r>
        <w:t>a</w:t>
      </w:r>
      <w:r w:rsidR="002F38A4">
        <w:t xml:space="preserve"> breakdown</w:t>
      </w:r>
      <w:r w:rsidR="008334AC" w:rsidRPr="006638F3">
        <w:t xml:space="preserve"> costs for </w:t>
      </w:r>
      <w:r w:rsidR="008334AC">
        <w:t>each category of services</w:t>
      </w:r>
      <w:r w:rsidR="002F38A4">
        <w:t xml:space="preserve"> proposed. </w:t>
      </w:r>
      <w:bookmarkEnd w:id="1"/>
    </w:p>
    <w:p w14:paraId="2479BF7C" w14:textId="77777777" w:rsidR="00F72E02" w:rsidRDefault="00F72E02" w:rsidP="00BB112D">
      <w:pPr>
        <w:pStyle w:val="ListParagraph"/>
        <w:widowControl w:val="0"/>
        <w:numPr>
          <w:ilvl w:val="0"/>
          <w:numId w:val="9"/>
        </w:numPr>
        <w:jc w:val="both"/>
      </w:pPr>
      <w:r>
        <w:t>A</w:t>
      </w:r>
      <w:r w:rsidR="008334AC">
        <w:t xml:space="preserve"> Historically Underutilized Business (HUB) Certificate if applicable.</w:t>
      </w:r>
    </w:p>
    <w:p w14:paraId="42EABFC3" w14:textId="356FFE40" w:rsidR="00F72E02" w:rsidRDefault="006D1A43" w:rsidP="00BB112D">
      <w:pPr>
        <w:pStyle w:val="ListParagraph"/>
        <w:widowControl w:val="0"/>
        <w:numPr>
          <w:ilvl w:val="0"/>
          <w:numId w:val="9"/>
        </w:numPr>
        <w:jc w:val="both"/>
      </w:pPr>
      <w:r w:rsidRPr="000B689C">
        <w:t xml:space="preserve">Attachments </w:t>
      </w:r>
      <w:r w:rsidR="00F72E02">
        <w:t>C</w:t>
      </w:r>
      <w:r w:rsidRPr="000B689C">
        <w:t xml:space="preserve"> – </w:t>
      </w:r>
      <w:r w:rsidR="00F72E02">
        <w:t>G</w:t>
      </w:r>
      <w:r w:rsidRPr="000B689C">
        <w:t>.</w:t>
      </w:r>
      <w:r w:rsidR="00F72E02">
        <w:t xml:space="preserve">* </w:t>
      </w:r>
    </w:p>
    <w:p w14:paraId="1EFB7AE7" w14:textId="12B9D76F" w:rsidR="006D1A43" w:rsidRPr="00973A00" w:rsidRDefault="00F72E02" w:rsidP="00973A00">
      <w:pPr>
        <w:widowControl w:val="0"/>
        <w:ind w:left="720"/>
        <w:jc w:val="both"/>
        <w:rPr>
          <w:sz w:val="18"/>
          <w:szCs w:val="18"/>
        </w:rPr>
      </w:pPr>
      <w:r w:rsidRPr="00973A00">
        <w:rPr>
          <w:sz w:val="18"/>
          <w:szCs w:val="18"/>
        </w:rPr>
        <w:t>*Attachment E is only applicable if the submitting entity is an organization, company, corporation, institution.  Individuals or independent contractors are not required to submit the certification.</w:t>
      </w:r>
      <w:r w:rsidR="006D1A43" w:rsidRPr="00973A00">
        <w:rPr>
          <w:sz w:val="18"/>
          <w:szCs w:val="18"/>
        </w:rPr>
        <w:t xml:space="preserve"> </w:t>
      </w:r>
    </w:p>
    <w:p w14:paraId="1DF1B748" w14:textId="6D5E8016" w:rsidR="00117B85" w:rsidRDefault="00117B85" w:rsidP="00D0297F">
      <w:pPr>
        <w:rPr>
          <w:b/>
        </w:rPr>
      </w:pPr>
    </w:p>
    <w:p w14:paraId="556CD4C6" w14:textId="2DFD54F7" w:rsidR="00D0297F" w:rsidRDefault="00167602" w:rsidP="00BB112D">
      <w:pPr>
        <w:jc w:val="both"/>
        <w:rPr>
          <w:u w:val="single"/>
        </w:rPr>
      </w:pPr>
      <w:r w:rsidRPr="00167602">
        <w:rPr>
          <w:u w:val="single"/>
        </w:rPr>
        <w:lastRenderedPageBreak/>
        <w:t>Award</w:t>
      </w:r>
    </w:p>
    <w:p w14:paraId="6AB14E29" w14:textId="77777777" w:rsidR="00BB112D" w:rsidRPr="00167602" w:rsidRDefault="00BB112D" w:rsidP="00BB112D">
      <w:pPr>
        <w:jc w:val="both"/>
        <w:rPr>
          <w:b/>
          <w:u w:val="single"/>
        </w:rPr>
      </w:pPr>
    </w:p>
    <w:p w14:paraId="00CB8A14" w14:textId="09736279" w:rsidR="00D0297F" w:rsidRDefault="00167602" w:rsidP="00BB112D">
      <w:pPr>
        <w:jc w:val="both"/>
      </w:pPr>
      <w:r>
        <w:t>Workforce Solutions South Plains</w:t>
      </w:r>
      <w:r w:rsidR="00055559" w:rsidRPr="00055559">
        <w:t xml:space="preserve"> </w:t>
      </w:r>
      <w:r w:rsidR="00865EDB">
        <w:t>will</w:t>
      </w:r>
      <w:r w:rsidR="00055559" w:rsidRPr="00055559">
        <w:t xml:space="preserve"> contract </w:t>
      </w:r>
      <w:r w:rsidR="00865EDB">
        <w:t xml:space="preserve">with offerors to this </w:t>
      </w:r>
      <w:r w:rsidR="00055559" w:rsidRPr="00055559">
        <w:t xml:space="preserve">RFQ </w:t>
      </w:r>
      <w:r w:rsidR="00865EDB">
        <w:t>on an as needed basis</w:t>
      </w:r>
      <w:r w:rsidR="00055559" w:rsidRPr="00055559">
        <w:t>.</w:t>
      </w:r>
      <w:r w:rsidR="00BB112D">
        <w:t xml:space="preserve"> </w:t>
      </w:r>
      <w:r w:rsidR="00BB112D" w:rsidRPr="00BB112D">
        <w:t xml:space="preserve">Funding for </w:t>
      </w:r>
      <w:r w:rsidR="00865EDB">
        <w:t xml:space="preserve">any resulting </w:t>
      </w:r>
      <w:r w:rsidR="00BB112D" w:rsidRPr="00BB112D">
        <w:t>contract</w:t>
      </w:r>
      <w:r w:rsidR="00865EDB">
        <w:t>s</w:t>
      </w:r>
      <w:bookmarkStart w:id="2" w:name="_GoBack"/>
      <w:bookmarkEnd w:id="2"/>
      <w:r w:rsidR="00BB112D" w:rsidRPr="00BB112D">
        <w:t xml:space="preserve"> is subject to the availability of federal and state funds received by </w:t>
      </w:r>
      <w:r w:rsidR="00117B6E">
        <w:t>WSSP</w:t>
      </w:r>
      <w:r w:rsidR="00BB112D" w:rsidRPr="00BB112D">
        <w:t>.</w:t>
      </w:r>
    </w:p>
    <w:p w14:paraId="4DF45531" w14:textId="77777777" w:rsidR="00055559" w:rsidRPr="00081F90" w:rsidRDefault="00055559" w:rsidP="00BB112D">
      <w:pPr>
        <w:jc w:val="both"/>
      </w:pPr>
    </w:p>
    <w:p w14:paraId="76C8E72B" w14:textId="70C28B71" w:rsidR="00D0297F" w:rsidRDefault="00167602" w:rsidP="00BB112D">
      <w:pPr>
        <w:jc w:val="both"/>
        <w:rPr>
          <w:u w:val="single"/>
        </w:rPr>
      </w:pPr>
      <w:r w:rsidRPr="00167602">
        <w:rPr>
          <w:u w:val="single"/>
        </w:rPr>
        <w:t>Submission</w:t>
      </w:r>
      <w:r>
        <w:rPr>
          <w:u w:val="single"/>
        </w:rPr>
        <w:t xml:space="preserve"> Instructions</w:t>
      </w:r>
    </w:p>
    <w:p w14:paraId="559E9222" w14:textId="00205252" w:rsidR="00167602" w:rsidRDefault="00167602" w:rsidP="00BB112D">
      <w:pPr>
        <w:jc w:val="both"/>
        <w:rPr>
          <w:u w:val="single"/>
        </w:rPr>
      </w:pPr>
    </w:p>
    <w:p w14:paraId="11F6458D" w14:textId="77777777" w:rsidR="00BB112D" w:rsidRPr="00BB112D" w:rsidRDefault="00167602" w:rsidP="00BB112D">
      <w:pPr>
        <w:pStyle w:val="ListParagraph"/>
        <w:numPr>
          <w:ilvl w:val="0"/>
          <w:numId w:val="14"/>
        </w:numPr>
        <w:spacing w:line="243" w:lineRule="auto"/>
        <w:jc w:val="both"/>
        <w:rPr>
          <w:u w:val="single"/>
        </w:rPr>
      </w:pPr>
      <w:r w:rsidRPr="00BB112D">
        <w:t>All proposals must be received no later than 5:00 PM on Friday, May 31, 2019. No exceptions will be allowed. Proposals received after this date and time will be considered non-responsive and will not be reviewed.</w:t>
      </w:r>
    </w:p>
    <w:p w14:paraId="08D62930" w14:textId="6A376BAF" w:rsidR="00167602" w:rsidRPr="00BB112D" w:rsidRDefault="00BB112D" w:rsidP="00BB112D">
      <w:pPr>
        <w:pStyle w:val="ListParagraph"/>
        <w:numPr>
          <w:ilvl w:val="0"/>
          <w:numId w:val="14"/>
        </w:numPr>
        <w:jc w:val="both"/>
      </w:pPr>
      <w:r w:rsidRPr="00BB112D">
        <w:t xml:space="preserve">Proposals not containing all the required information/documents will be considered non-responsive and will not be reviewed.  </w:t>
      </w:r>
      <w:r w:rsidR="00167602" w:rsidRPr="00BB112D">
        <w:t xml:space="preserve"> </w:t>
      </w:r>
    </w:p>
    <w:p w14:paraId="4D081645" w14:textId="169FFAB9" w:rsidR="00167602" w:rsidRPr="00BB112D" w:rsidRDefault="00167602" w:rsidP="00BB112D">
      <w:pPr>
        <w:pStyle w:val="ListParagraph"/>
        <w:numPr>
          <w:ilvl w:val="0"/>
          <w:numId w:val="14"/>
        </w:numPr>
        <w:spacing w:line="243" w:lineRule="auto"/>
        <w:jc w:val="both"/>
        <w:rPr>
          <w:u w:val="single"/>
        </w:rPr>
      </w:pPr>
      <w:r w:rsidRPr="00BB112D">
        <w:t xml:space="preserve">All proposals must be typed on 8½” by 11” paper in no less than 12-point font.  </w:t>
      </w:r>
    </w:p>
    <w:p w14:paraId="4A4B21A5" w14:textId="77777777" w:rsidR="00167602" w:rsidRPr="00BB112D" w:rsidRDefault="00167602" w:rsidP="00BB112D">
      <w:pPr>
        <w:numPr>
          <w:ilvl w:val="0"/>
          <w:numId w:val="13"/>
        </w:numPr>
        <w:spacing w:line="243" w:lineRule="auto"/>
        <w:ind w:left="360"/>
        <w:jc w:val="both"/>
      </w:pPr>
      <w:r w:rsidRPr="00BB112D">
        <w:t>The offeror may sign, then scan and email the proposal to:</w:t>
      </w:r>
    </w:p>
    <w:p w14:paraId="3F5682D8" w14:textId="12D389BE" w:rsidR="00167602" w:rsidRPr="00BB112D" w:rsidRDefault="00167602" w:rsidP="00BB112D">
      <w:pPr>
        <w:spacing w:line="243" w:lineRule="auto"/>
        <w:ind w:left="360"/>
        <w:jc w:val="both"/>
        <w:rPr>
          <w:rStyle w:val="Hyperlink"/>
        </w:rPr>
      </w:pPr>
      <w:r w:rsidRPr="00BB112D">
        <w:tab/>
      </w:r>
      <w:r w:rsidRPr="00BB112D">
        <w:tab/>
        <w:t>Erin Rea at erin.rea@spworkforce.org</w:t>
      </w:r>
    </w:p>
    <w:p w14:paraId="12477DCD" w14:textId="6EEC8A7C" w:rsidR="00167602" w:rsidRPr="00BB112D" w:rsidRDefault="00167602" w:rsidP="00BB112D">
      <w:pPr>
        <w:pStyle w:val="PlainText"/>
        <w:numPr>
          <w:ilvl w:val="0"/>
          <w:numId w:val="13"/>
        </w:numPr>
        <w:ind w:left="360"/>
        <w:jc w:val="both"/>
        <w:rPr>
          <w:rFonts w:ascii="Times New Roman" w:hAnsi="Times New Roman"/>
          <w:szCs w:val="24"/>
        </w:rPr>
      </w:pPr>
      <w:r w:rsidRPr="00BB112D">
        <w:rPr>
          <w:rFonts w:ascii="Times New Roman" w:hAnsi="Times New Roman"/>
          <w:szCs w:val="24"/>
        </w:rPr>
        <w:t>Offerors also have the option to hand deliver or mail through the US Postal Service, or have the packet delivered through a delivery service such as FedEx or UPS to:</w:t>
      </w:r>
    </w:p>
    <w:p w14:paraId="0389B2FB" w14:textId="195F8FC6" w:rsidR="00167602" w:rsidRPr="00BB112D" w:rsidRDefault="00167602" w:rsidP="00BB112D">
      <w:pPr>
        <w:pStyle w:val="PlainText"/>
        <w:ind w:left="1440"/>
        <w:jc w:val="both"/>
        <w:rPr>
          <w:rFonts w:ascii="Times New Roman" w:hAnsi="Times New Roman"/>
          <w:szCs w:val="24"/>
        </w:rPr>
      </w:pPr>
      <w:r w:rsidRPr="00BB112D">
        <w:rPr>
          <w:rFonts w:ascii="Times New Roman" w:hAnsi="Times New Roman"/>
          <w:szCs w:val="24"/>
        </w:rPr>
        <w:t>Workforce Solutions South Plains Board Administration</w:t>
      </w:r>
    </w:p>
    <w:p w14:paraId="021B5E19" w14:textId="50E65F04" w:rsidR="00167602" w:rsidRPr="00BB112D" w:rsidRDefault="00167602" w:rsidP="00BB112D">
      <w:pPr>
        <w:pStyle w:val="PlainText"/>
        <w:ind w:left="1440"/>
        <w:jc w:val="both"/>
        <w:rPr>
          <w:rFonts w:ascii="Times New Roman" w:hAnsi="Times New Roman"/>
          <w:szCs w:val="24"/>
        </w:rPr>
      </w:pPr>
      <w:r w:rsidRPr="00BB112D">
        <w:rPr>
          <w:rFonts w:ascii="Times New Roman" w:hAnsi="Times New Roman"/>
          <w:szCs w:val="24"/>
        </w:rPr>
        <w:t>Attn: Erin Rea, Procurement Officer</w:t>
      </w:r>
    </w:p>
    <w:p w14:paraId="30D80BFC" w14:textId="2C9EB131" w:rsidR="00167602" w:rsidRPr="00BB112D" w:rsidRDefault="00167602" w:rsidP="00BB112D">
      <w:pPr>
        <w:pStyle w:val="PlainText"/>
        <w:ind w:left="1440"/>
        <w:jc w:val="both"/>
        <w:rPr>
          <w:rFonts w:ascii="Times New Roman" w:hAnsi="Times New Roman"/>
          <w:szCs w:val="24"/>
        </w:rPr>
      </w:pPr>
      <w:r w:rsidRPr="00BB112D">
        <w:rPr>
          <w:rFonts w:ascii="Times New Roman" w:hAnsi="Times New Roman"/>
          <w:szCs w:val="24"/>
        </w:rPr>
        <w:t>1301 Broadway</w:t>
      </w:r>
    </w:p>
    <w:p w14:paraId="5F00823C" w14:textId="6B45A28A" w:rsidR="00167602" w:rsidRPr="00BB112D" w:rsidRDefault="00167602" w:rsidP="00BB112D">
      <w:pPr>
        <w:pStyle w:val="PlainText"/>
        <w:ind w:left="1440"/>
        <w:jc w:val="both"/>
        <w:rPr>
          <w:rFonts w:ascii="Times New Roman" w:hAnsi="Times New Roman"/>
          <w:szCs w:val="24"/>
        </w:rPr>
      </w:pPr>
      <w:r w:rsidRPr="00BB112D">
        <w:rPr>
          <w:rFonts w:ascii="Times New Roman" w:hAnsi="Times New Roman"/>
          <w:szCs w:val="24"/>
        </w:rPr>
        <w:t>Suite 201</w:t>
      </w:r>
    </w:p>
    <w:p w14:paraId="697973CD" w14:textId="11BAFE21" w:rsidR="00167602" w:rsidRPr="00BB112D" w:rsidRDefault="00167602" w:rsidP="00BB112D">
      <w:pPr>
        <w:pStyle w:val="PlainText"/>
        <w:ind w:left="1440"/>
        <w:jc w:val="both"/>
        <w:rPr>
          <w:rFonts w:ascii="Times New Roman" w:hAnsi="Times New Roman"/>
          <w:szCs w:val="24"/>
        </w:rPr>
      </w:pPr>
      <w:r w:rsidRPr="00BB112D">
        <w:rPr>
          <w:rFonts w:ascii="Times New Roman" w:hAnsi="Times New Roman"/>
          <w:szCs w:val="24"/>
        </w:rPr>
        <w:t>Lubbock, Texas 79401</w:t>
      </w:r>
    </w:p>
    <w:p w14:paraId="4FCA8561" w14:textId="77777777" w:rsidR="00167602" w:rsidRPr="00BB112D" w:rsidRDefault="00167602" w:rsidP="00BB112D">
      <w:pPr>
        <w:pStyle w:val="PlainText"/>
        <w:jc w:val="both"/>
        <w:rPr>
          <w:rFonts w:ascii="Times New Roman" w:hAnsi="Times New Roman"/>
          <w:szCs w:val="24"/>
        </w:rPr>
      </w:pPr>
    </w:p>
    <w:p w14:paraId="1FA42CCC" w14:textId="308F041D" w:rsidR="00BB112D" w:rsidRPr="00BB112D" w:rsidRDefault="00167602" w:rsidP="00BB112D">
      <w:pPr>
        <w:pStyle w:val="PlainText"/>
        <w:ind w:left="360"/>
        <w:jc w:val="both"/>
        <w:rPr>
          <w:rFonts w:ascii="Times New Roman" w:hAnsi="Times New Roman"/>
          <w:szCs w:val="24"/>
        </w:rPr>
      </w:pPr>
      <w:r w:rsidRPr="00BB112D">
        <w:rPr>
          <w:rFonts w:ascii="Times New Roman" w:hAnsi="Times New Roman"/>
          <w:szCs w:val="24"/>
        </w:rPr>
        <w:t xml:space="preserve">Office hours are 8:00 am – 5:00 pm, Monday – Friday.  Proposals must be delivered when the office is open to ensure the receipt of the proposal meets the deadline requirements. </w:t>
      </w:r>
    </w:p>
    <w:p w14:paraId="411386B9" w14:textId="77777777" w:rsidR="00167602" w:rsidRPr="00BB112D" w:rsidRDefault="00167602" w:rsidP="00BB112D">
      <w:pPr>
        <w:pStyle w:val="PlainText"/>
        <w:jc w:val="both"/>
        <w:rPr>
          <w:rFonts w:ascii="Times New Roman" w:hAnsi="Times New Roman"/>
          <w:szCs w:val="24"/>
        </w:rPr>
      </w:pPr>
    </w:p>
    <w:p w14:paraId="1E8E930B" w14:textId="2BF4A413" w:rsidR="00167602" w:rsidRPr="00BB112D" w:rsidRDefault="00167602" w:rsidP="00BB112D">
      <w:pPr>
        <w:numPr>
          <w:ilvl w:val="0"/>
          <w:numId w:val="12"/>
        </w:numPr>
        <w:tabs>
          <w:tab w:val="clear" w:pos="720"/>
          <w:tab w:val="num" w:pos="360"/>
        </w:tabs>
        <w:spacing w:line="243" w:lineRule="auto"/>
        <w:ind w:left="360"/>
        <w:jc w:val="both"/>
      </w:pPr>
      <w:bookmarkStart w:id="3" w:name="_Hlk523753943"/>
      <w:r w:rsidRPr="00BB112D">
        <w:t xml:space="preserve">This Request for Qualifications does not commit </w:t>
      </w:r>
      <w:r w:rsidR="00117B6E">
        <w:t>WSSP</w:t>
      </w:r>
      <w:r w:rsidRPr="00BB112D">
        <w:t xml:space="preserve"> to award a contract, to pay any cost incurred in the preparation of a response to this request, or to procure for services or supplies.</w:t>
      </w:r>
    </w:p>
    <w:p w14:paraId="5EABD30D" w14:textId="61D1C00D" w:rsidR="00167602" w:rsidRPr="00BB112D" w:rsidRDefault="00117B6E" w:rsidP="00BB112D">
      <w:pPr>
        <w:numPr>
          <w:ilvl w:val="0"/>
          <w:numId w:val="12"/>
        </w:numPr>
        <w:tabs>
          <w:tab w:val="clear" w:pos="720"/>
          <w:tab w:val="num" w:pos="360"/>
        </w:tabs>
        <w:spacing w:line="243" w:lineRule="auto"/>
        <w:ind w:left="360"/>
        <w:jc w:val="both"/>
      </w:pPr>
      <w:r>
        <w:t>WSSP</w:t>
      </w:r>
      <w:r w:rsidR="00167602" w:rsidRPr="00BB112D">
        <w:t xml:space="preserve"> reserves the right to accept or reject any or all proposals responding to this RFQ and to negotiate with all qualified sources if it is in the best interest of </w:t>
      </w:r>
      <w:r>
        <w:t>WSSP</w:t>
      </w:r>
      <w:r w:rsidR="00167602" w:rsidRPr="00BB112D">
        <w:t xml:space="preserve"> to do so.</w:t>
      </w:r>
    </w:p>
    <w:bookmarkEnd w:id="3"/>
    <w:p w14:paraId="092065B4" w14:textId="77777777" w:rsidR="00167602" w:rsidRPr="00167602" w:rsidRDefault="00167602" w:rsidP="00BB112D">
      <w:pPr>
        <w:jc w:val="both"/>
      </w:pPr>
    </w:p>
    <w:p w14:paraId="2226BDBA" w14:textId="0EA04ED7" w:rsidR="00167602" w:rsidRDefault="00167602" w:rsidP="00BB112D">
      <w:pPr>
        <w:jc w:val="both"/>
        <w:rPr>
          <w:u w:val="single"/>
        </w:rPr>
      </w:pPr>
      <w:r>
        <w:rPr>
          <w:u w:val="single"/>
        </w:rPr>
        <w:t>Questions</w:t>
      </w:r>
    </w:p>
    <w:p w14:paraId="36FD4999" w14:textId="77777777" w:rsidR="00BB112D" w:rsidRPr="00167602" w:rsidRDefault="00BB112D" w:rsidP="00BB112D">
      <w:pPr>
        <w:jc w:val="both"/>
        <w:rPr>
          <w:u w:val="single"/>
        </w:rPr>
      </w:pPr>
    </w:p>
    <w:p w14:paraId="6B0C04FD" w14:textId="14A164AF" w:rsidR="000B086D" w:rsidRPr="00F70F1A" w:rsidRDefault="0036501D" w:rsidP="00BB112D">
      <w:pPr>
        <w:jc w:val="both"/>
      </w:pPr>
      <w:r w:rsidRPr="00F70F1A">
        <w:t xml:space="preserve">Please contact </w:t>
      </w:r>
      <w:r w:rsidR="00BB112D">
        <w:t>Erin Rea</w:t>
      </w:r>
      <w:r w:rsidRPr="00F70F1A">
        <w:t xml:space="preserve"> at </w:t>
      </w:r>
      <w:r w:rsidR="00BB112D">
        <w:t>erin.rea</w:t>
      </w:r>
      <w:r w:rsidR="00AC1E69">
        <w:t xml:space="preserve">@spworkforce.org </w:t>
      </w:r>
      <w:r w:rsidR="00BB112D">
        <w:t xml:space="preserve">with any questions. All questions shall be made in writing. No verbal questions will be accepted or answered. </w:t>
      </w:r>
    </w:p>
    <w:p w14:paraId="47284011" w14:textId="0B00D067" w:rsidR="000B086D" w:rsidRDefault="000B086D" w:rsidP="00893DCC"/>
    <w:p w14:paraId="3947C780" w14:textId="46C18D89" w:rsidR="00BB112D" w:rsidRDefault="00BB112D" w:rsidP="00893DCC"/>
    <w:p w14:paraId="0A5FA04F" w14:textId="11959A85" w:rsidR="00117B6E" w:rsidRDefault="00117B6E" w:rsidP="00893DCC"/>
    <w:p w14:paraId="33558D0D" w14:textId="77777777" w:rsidR="00117B6E" w:rsidRDefault="00117B6E" w:rsidP="00893DCC"/>
    <w:p w14:paraId="25B1D39C" w14:textId="320FC9D6" w:rsidR="00BB112D" w:rsidRDefault="00BB112D" w:rsidP="00893DCC"/>
    <w:p w14:paraId="22BED921" w14:textId="0E9C9E48" w:rsidR="00BB112D" w:rsidRDefault="00BB112D" w:rsidP="00893DCC"/>
    <w:p w14:paraId="2970FB16" w14:textId="6E5D470B" w:rsidR="00BB112D" w:rsidRDefault="00BB112D" w:rsidP="00893DCC"/>
    <w:p w14:paraId="0B7B58DA" w14:textId="160C4D62" w:rsidR="00BB112D" w:rsidRDefault="00BB112D" w:rsidP="00893DCC"/>
    <w:p w14:paraId="71016631" w14:textId="77777777" w:rsidR="00BB112D" w:rsidRDefault="00BB112D" w:rsidP="00893DCC"/>
    <w:p w14:paraId="6E2EA437" w14:textId="77777777" w:rsidR="003302B3" w:rsidRPr="00F70F1A" w:rsidRDefault="003302B3" w:rsidP="00BB112D">
      <w:pPr>
        <w:tabs>
          <w:tab w:val="center" w:pos="4680"/>
        </w:tabs>
        <w:rPr>
          <w:b/>
        </w:rPr>
      </w:pPr>
      <w:r w:rsidRPr="00F70F1A">
        <w:rPr>
          <w:b/>
        </w:rPr>
        <w:t>CONDITIONS AND LIMITATIONS</w:t>
      </w:r>
    </w:p>
    <w:p w14:paraId="0E5EBC3B" w14:textId="77777777" w:rsidR="003302B3" w:rsidRPr="00F70F1A" w:rsidRDefault="003302B3" w:rsidP="006B1470">
      <w:pPr>
        <w:jc w:val="both"/>
      </w:pPr>
    </w:p>
    <w:p w14:paraId="6367ECC9" w14:textId="5AD7A10D" w:rsidR="003302B3" w:rsidRPr="002158DF" w:rsidRDefault="003302B3" w:rsidP="00BB112D">
      <w:pPr>
        <w:widowControl w:val="0"/>
        <w:numPr>
          <w:ilvl w:val="0"/>
          <w:numId w:val="1"/>
        </w:numPr>
        <w:tabs>
          <w:tab w:val="left" w:pos="-1440"/>
          <w:tab w:val="left" w:pos="0"/>
        </w:tabs>
        <w:jc w:val="both"/>
      </w:pPr>
      <w:r w:rsidRPr="002158DF">
        <w:t>The only purpose of this Request for Qu</w:t>
      </w:r>
      <w:r w:rsidR="006B1470">
        <w:t>alifications</w:t>
      </w:r>
      <w:r w:rsidRPr="002158DF">
        <w:t xml:space="preserve"> (RFQ) is to ensure uniform information in the solicitation of proposals and procurement of services.  This RFQ is not to be construed as a purchase agreement or contract or as a commitment of any kind; nor does it commit the Board to pay for costs incurred prior to the execution of a formal contract unless such costs are specifically authorized in writing by Board.</w:t>
      </w:r>
    </w:p>
    <w:p w14:paraId="24F3D48E" w14:textId="77777777" w:rsidR="003302B3" w:rsidRPr="002158DF" w:rsidRDefault="003302B3" w:rsidP="00BB112D">
      <w:pPr>
        <w:widowControl w:val="0"/>
        <w:numPr>
          <w:ilvl w:val="0"/>
          <w:numId w:val="1"/>
        </w:numPr>
        <w:tabs>
          <w:tab w:val="left" w:pos="-1440"/>
          <w:tab w:val="left" w:pos="0"/>
        </w:tabs>
        <w:jc w:val="both"/>
      </w:pPr>
      <w:r w:rsidRPr="002158DF">
        <w:t>The Board reserves the right to accept or reject any or all proposals received, to cancel or reissue this RFQ in part or its entirety.</w:t>
      </w:r>
    </w:p>
    <w:p w14:paraId="392E16E4" w14:textId="05120BF2" w:rsidR="003302B3" w:rsidRPr="002158DF" w:rsidRDefault="003302B3" w:rsidP="00BB112D">
      <w:pPr>
        <w:widowControl w:val="0"/>
        <w:numPr>
          <w:ilvl w:val="0"/>
          <w:numId w:val="1"/>
        </w:numPr>
        <w:tabs>
          <w:tab w:val="left" w:pos="-1440"/>
          <w:tab w:val="left" w:pos="0"/>
        </w:tabs>
        <w:jc w:val="both"/>
      </w:pPr>
      <w:r w:rsidRPr="002158DF">
        <w:t xml:space="preserve">The Board reserves the right to negotiate the final terms of </w:t>
      </w:r>
      <w:r w:rsidR="002158DF" w:rsidRPr="002158DF">
        <w:t>all</w:t>
      </w:r>
      <w:r w:rsidRPr="002158DF">
        <w:t xml:space="preserve"> contracts or agreements with offeror(s) selected.</w:t>
      </w:r>
    </w:p>
    <w:p w14:paraId="3830F15C" w14:textId="77777777" w:rsidR="003302B3" w:rsidRPr="002158DF" w:rsidRDefault="003302B3" w:rsidP="00BB112D">
      <w:pPr>
        <w:widowControl w:val="0"/>
        <w:numPr>
          <w:ilvl w:val="0"/>
          <w:numId w:val="1"/>
        </w:numPr>
        <w:tabs>
          <w:tab w:val="left" w:pos="-1440"/>
          <w:tab w:val="left" w:pos="0"/>
        </w:tabs>
        <w:jc w:val="both"/>
      </w:pPr>
      <w:r w:rsidRPr="002158DF">
        <w:t>Misrepresentation of the offeror’s ability to perform as stated in the proposal may result in cancellation of any contract or agreement awarded.</w:t>
      </w:r>
    </w:p>
    <w:p w14:paraId="48A829AB" w14:textId="648F61FD" w:rsidR="003302B3" w:rsidRPr="002158DF" w:rsidRDefault="003302B3" w:rsidP="00BB112D">
      <w:pPr>
        <w:widowControl w:val="0"/>
        <w:numPr>
          <w:ilvl w:val="0"/>
          <w:numId w:val="1"/>
        </w:numPr>
        <w:tabs>
          <w:tab w:val="left" w:pos="-1440"/>
          <w:tab w:val="left" w:pos="0"/>
        </w:tabs>
        <w:jc w:val="both"/>
      </w:pPr>
      <w:r w:rsidRPr="002158DF">
        <w:t xml:space="preserve">Offerors shall not, under penalty of law, offer or provide any gratuities, favors, or anything of monetary value to any officer, member, employee, or agent of the Board </w:t>
      </w:r>
      <w:r w:rsidR="000C4BB6" w:rsidRPr="002158DF">
        <w:t>for</w:t>
      </w:r>
      <w:r w:rsidRPr="002158DF">
        <w:t xml:space="preserve"> having an influencing effect toward their own proposal or any other proposal submitted hereunder.</w:t>
      </w:r>
    </w:p>
    <w:p w14:paraId="76535764" w14:textId="77777777" w:rsidR="003302B3" w:rsidRPr="002158DF" w:rsidRDefault="003302B3" w:rsidP="00BB112D">
      <w:pPr>
        <w:widowControl w:val="0"/>
        <w:numPr>
          <w:ilvl w:val="0"/>
          <w:numId w:val="1"/>
        </w:numPr>
        <w:tabs>
          <w:tab w:val="left" w:pos="-1440"/>
          <w:tab w:val="left" w:pos="0"/>
        </w:tabs>
        <w:jc w:val="both"/>
      </w:pPr>
      <w:r w:rsidRPr="002158DF">
        <w:t>No employee, officer, member or agent of the Board shall participate in the selection, award or administration of a contract if a conflict of interest, or potential conflict, would be involved.</w:t>
      </w:r>
    </w:p>
    <w:p w14:paraId="764C8219" w14:textId="77777777" w:rsidR="003302B3" w:rsidRPr="002158DF" w:rsidRDefault="003302B3" w:rsidP="00BB112D">
      <w:pPr>
        <w:widowControl w:val="0"/>
        <w:numPr>
          <w:ilvl w:val="0"/>
          <w:numId w:val="1"/>
        </w:numPr>
        <w:tabs>
          <w:tab w:val="left" w:pos="-1440"/>
          <w:tab w:val="left" w:pos="0"/>
        </w:tabs>
        <w:jc w:val="both"/>
      </w:pPr>
      <w:r w:rsidRPr="002158DF">
        <w:t xml:space="preserve">Offerors shall not engage in any activity that will restrict or eliminate competition.  Violation of this provision may cause an offeror’s proposal to be rejected.  This does not preclude joint ventures or subcontracts. </w:t>
      </w:r>
    </w:p>
    <w:p w14:paraId="7027F323" w14:textId="77777777" w:rsidR="003302B3" w:rsidRPr="002158DF" w:rsidRDefault="003302B3" w:rsidP="00BB112D">
      <w:pPr>
        <w:widowControl w:val="0"/>
        <w:numPr>
          <w:ilvl w:val="0"/>
          <w:numId w:val="1"/>
        </w:numPr>
        <w:tabs>
          <w:tab w:val="left" w:pos="-1440"/>
          <w:tab w:val="left" w:pos="0"/>
        </w:tabs>
        <w:jc w:val="both"/>
      </w:pPr>
      <w:r w:rsidRPr="002158DF">
        <w:t>Any offeror may withdraw his proposal either in person or by written request by a duly authorized representative at any time prior to the scheduled closing time for receipt of proposals.</w:t>
      </w:r>
    </w:p>
    <w:p w14:paraId="47A781DF" w14:textId="485D728F" w:rsidR="003302B3" w:rsidRPr="002158DF" w:rsidRDefault="002158DF" w:rsidP="00BB112D">
      <w:pPr>
        <w:widowControl w:val="0"/>
        <w:numPr>
          <w:ilvl w:val="0"/>
          <w:numId w:val="1"/>
        </w:numPr>
        <w:tabs>
          <w:tab w:val="left" w:pos="-1440"/>
          <w:tab w:val="left" w:pos="0"/>
        </w:tabs>
        <w:jc w:val="both"/>
      </w:pPr>
      <w:r w:rsidRPr="002158DF">
        <w:t xml:space="preserve">   </w:t>
      </w:r>
      <w:r w:rsidR="003302B3" w:rsidRPr="002158DF">
        <w:t>No contract may be awarded until the offeror has complied with Executive Order 12549, 29</w:t>
      </w:r>
      <w:smartTag w:uri="urn:schemas-microsoft-com:office:smarttags" w:element="stockticker">
        <w:r w:rsidRPr="002158DF">
          <w:t xml:space="preserve"> </w:t>
        </w:r>
        <w:r w:rsidR="003302B3" w:rsidRPr="002158DF">
          <w:t>CFR</w:t>
        </w:r>
      </w:smartTag>
      <w:r w:rsidR="003302B3" w:rsidRPr="002158DF">
        <w:t xml:space="preserve">, Part 98 by submitting to the Board a signed Certification of Debarment, which states that neither the offerors, nor any of its principals, are presently debarred, suspended, proposed for debarment, declared ineligible or voluntarily excluded from participation in a procurement by any Federal department or agency. </w:t>
      </w:r>
    </w:p>
    <w:p w14:paraId="002E211B" w14:textId="77777777" w:rsidR="003302B3" w:rsidRPr="002158DF" w:rsidRDefault="003165FD" w:rsidP="00BB112D">
      <w:pPr>
        <w:widowControl w:val="0"/>
        <w:numPr>
          <w:ilvl w:val="0"/>
          <w:numId w:val="1"/>
        </w:numPr>
        <w:tabs>
          <w:tab w:val="left" w:pos="-1440"/>
          <w:tab w:val="left" w:pos="0"/>
        </w:tabs>
        <w:jc w:val="both"/>
      </w:pPr>
      <w:r w:rsidRPr="002158DF">
        <w:t xml:space="preserve">   </w:t>
      </w:r>
      <w:r w:rsidR="003302B3" w:rsidRPr="002158DF">
        <w:t xml:space="preserve">The Board’s Director of Operations is the responsible authority for handling complaints or protests regarding the procurement and proposal selection process.  No protest shall be accepted by the State until all administrative remedies at the Board level have been exhausted. </w:t>
      </w:r>
    </w:p>
    <w:p w14:paraId="3DF0F022" w14:textId="139BECDA" w:rsidR="003302B3" w:rsidRPr="002158DF" w:rsidRDefault="003302B3" w:rsidP="00BB112D">
      <w:pPr>
        <w:widowControl w:val="0"/>
        <w:numPr>
          <w:ilvl w:val="0"/>
          <w:numId w:val="1"/>
        </w:numPr>
        <w:tabs>
          <w:tab w:val="left" w:pos="-1440"/>
          <w:tab w:val="left" w:pos="0"/>
        </w:tabs>
        <w:jc w:val="both"/>
      </w:pPr>
      <w:r w:rsidRPr="002158DF">
        <w:t>Offerors not selected by this process may appeal the Board decision by submitting in writing a formal letter of appeal addressed Director of Operations, Workforce Solutions South Plains, 1301 Broadway, Ste 201, Lubbock, Texas, 79401.  This appeal must be sent by registered mail and identified on the envelope as an appeal with the grounds of the appeal clearly stated in the letter, within fourteen calendar days of decision notification (the date on the notification letter).  The Director of Operations shall review the appeal and review applicable laws, and request determination if appeal is valid and shall make decisions.  If persons are not satisfied with the decision they may pursue all other avenues of appeal provided by law.</w:t>
      </w:r>
    </w:p>
    <w:p w14:paraId="5F392133" w14:textId="77777777" w:rsidR="003302B3" w:rsidRPr="002158DF" w:rsidRDefault="003302B3" w:rsidP="00BB112D">
      <w:pPr>
        <w:widowControl w:val="0"/>
        <w:numPr>
          <w:ilvl w:val="0"/>
          <w:numId w:val="1"/>
        </w:numPr>
        <w:tabs>
          <w:tab w:val="left" w:pos="-1440"/>
          <w:tab w:val="left" w:pos="0"/>
        </w:tabs>
        <w:jc w:val="both"/>
      </w:pPr>
      <w:r w:rsidRPr="002158DF">
        <w:t>Any material that is to be considered as confidential in nature must be clearly marked as such and will be treated as confidential by the Board to the extent allowable in the Public Information Act.</w:t>
      </w:r>
    </w:p>
    <w:p w14:paraId="2DBB9B36" w14:textId="77777777" w:rsidR="003302B3" w:rsidRPr="002158DF" w:rsidRDefault="003302B3" w:rsidP="00BB112D">
      <w:pPr>
        <w:numPr>
          <w:ilvl w:val="0"/>
          <w:numId w:val="1"/>
        </w:numPr>
        <w:tabs>
          <w:tab w:val="left" w:pos="-1440"/>
          <w:tab w:val="left" w:pos="0"/>
        </w:tabs>
        <w:jc w:val="both"/>
      </w:pPr>
      <w:r w:rsidRPr="002158DF">
        <w:t>Funding for goods or services requested in this RFQ is contingent upon the Board's actual receipt and availability of funds from the Texas Workforce Commission.</w:t>
      </w:r>
    </w:p>
    <w:p w14:paraId="113E3FDC" w14:textId="0BC44156" w:rsidR="003302B3" w:rsidRPr="00AC798B" w:rsidRDefault="003302B3" w:rsidP="00BB112D">
      <w:pPr>
        <w:widowControl w:val="0"/>
        <w:numPr>
          <w:ilvl w:val="0"/>
          <w:numId w:val="1"/>
        </w:numPr>
        <w:tabs>
          <w:tab w:val="left" w:pos="-1440"/>
          <w:tab w:val="left" w:pos="0"/>
        </w:tabs>
        <w:suppressAutoHyphens/>
        <w:jc w:val="both"/>
        <w:rPr>
          <w:b/>
        </w:rPr>
      </w:pPr>
      <w:r w:rsidRPr="002158DF">
        <w:t xml:space="preserve">Workforce Solutions South Plains is an equal opportunity employer and complies fully with the nondiscrimination and equal opportunity provisions of the following laws:   Section 188 of the Workforce </w:t>
      </w:r>
      <w:r w:rsidR="00C8585A" w:rsidRPr="002158DF">
        <w:t xml:space="preserve">Innovation and Opportunity </w:t>
      </w:r>
      <w:r w:rsidRPr="002158DF">
        <w:t>Act (W</w:t>
      </w:r>
      <w:r w:rsidR="00C8585A" w:rsidRPr="002158DF">
        <w:t>O</w:t>
      </w:r>
      <w:r w:rsidRPr="002158DF">
        <w:t xml:space="preserve">IA), which prohibits discrimination against all </w:t>
      </w:r>
      <w:r w:rsidRPr="002158DF">
        <w:lastRenderedPageBreak/>
        <w:t xml:space="preserve">individuals in the United States on the basis of race, color , religion, sex, national origin, age, disability, political affiliation or belief, and against beneficiaries on the basis of either citizenship status as a lawfully admitted immigrant authorized to work in the United States or participation in any WIA Title I- financially assisted program or activity;  Title VI of the Civil Rights Act of 1964, as amended, which prohibits discrimination on the basis of race, color and national origin;  </w:t>
      </w:r>
      <w:r w:rsidR="00C8585A" w:rsidRPr="002158DF">
        <w:t xml:space="preserve">the Americans with Disabilities Act (ADA) and the Americans with Disabilities Act Amendment, </w:t>
      </w:r>
      <w:r w:rsidRPr="002158DF">
        <w:t xml:space="preserve">Section 504 of the Rehabilitation Act of 1973, as amended, which prohibits discrimination against qualified individuals with disabilities; the Age Discrimination Act of 1975, as amended, which prohibits discrimination on the basis of age; and Title IX of the Education Amendments of 1972, as amended, which prohibits discrimination on the basis of sex in educational programs.  </w:t>
      </w:r>
    </w:p>
    <w:p w14:paraId="030B421C" w14:textId="61F3D2AF" w:rsidR="00AC798B" w:rsidRDefault="00AC798B" w:rsidP="00AC798B">
      <w:pPr>
        <w:widowControl w:val="0"/>
        <w:tabs>
          <w:tab w:val="left" w:pos="-1440"/>
          <w:tab w:val="left" w:pos="0"/>
        </w:tabs>
        <w:suppressAutoHyphens/>
        <w:jc w:val="both"/>
        <w:rPr>
          <w:b/>
        </w:rPr>
      </w:pPr>
    </w:p>
    <w:p w14:paraId="61E66B5A" w14:textId="5FB13C20" w:rsidR="00AC798B" w:rsidRDefault="00AC798B" w:rsidP="00AC798B">
      <w:pPr>
        <w:widowControl w:val="0"/>
        <w:tabs>
          <w:tab w:val="left" w:pos="-1440"/>
          <w:tab w:val="left" w:pos="0"/>
        </w:tabs>
        <w:suppressAutoHyphens/>
        <w:jc w:val="both"/>
        <w:rPr>
          <w:b/>
        </w:rPr>
      </w:pPr>
    </w:p>
    <w:p w14:paraId="2D5C8F10" w14:textId="52E920D1" w:rsidR="00AC798B" w:rsidRDefault="00AC798B" w:rsidP="00AC798B">
      <w:pPr>
        <w:widowControl w:val="0"/>
        <w:tabs>
          <w:tab w:val="left" w:pos="-1440"/>
          <w:tab w:val="left" w:pos="0"/>
        </w:tabs>
        <w:suppressAutoHyphens/>
        <w:jc w:val="both"/>
        <w:rPr>
          <w:b/>
        </w:rPr>
      </w:pPr>
    </w:p>
    <w:p w14:paraId="549CE11E" w14:textId="5DBA4B7A" w:rsidR="00AC798B" w:rsidRDefault="00AC798B" w:rsidP="00AC798B">
      <w:pPr>
        <w:widowControl w:val="0"/>
        <w:tabs>
          <w:tab w:val="left" w:pos="-1440"/>
          <w:tab w:val="left" w:pos="0"/>
        </w:tabs>
        <w:suppressAutoHyphens/>
        <w:jc w:val="both"/>
        <w:rPr>
          <w:b/>
        </w:rPr>
      </w:pPr>
    </w:p>
    <w:p w14:paraId="4EEE73E4" w14:textId="2CE0D33D" w:rsidR="00BB112D" w:rsidRDefault="00BB112D" w:rsidP="00AC798B">
      <w:pPr>
        <w:widowControl w:val="0"/>
        <w:tabs>
          <w:tab w:val="left" w:pos="-1440"/>
          <w:tab w:val="left" w:pos="0"/>
        </w:tabs>
        <w:suppressAutoHyphens/>
        <w:jc w:val="both"/>
        <w:rPr>
          <w:b/>
        </w:rPr>
      </w:pPr>
    </w:p>
    <w:p w14:paraId="481483BB" w14:textId="560E7C17" w:rsidR="00BB112D" w:rsidRDefault="00BB112D" w:rsidP="00AC798B">
      <w:pPr>
        <w:widowControl w:val="0"/>
        <w:tabs>
          <w:tab w:val="left" w:pos="-1440"/>
          <w:tab w:val="left" w:pos="0"/>
        </w:tabs>
        <w:suppressAutoHyphens/>
        <w:jc w:val="both"/>
        <w:rPr>
          <w:b/>
        </w:rPr>
      </w:pPr>
    </w:p>
    <w:p w14:paraId="04BB726C" w14:textId="26215A93" w:rsidR="00BB112D" w:rsidRDefault="00BB112D" w:rsidP="00AC798B">
      <w:pPr>
        <w:widowControl w:val="0"/>
        <w:tabs>
          <w:tab w:val="left" w:pos="-1440"/>
          <w:tab w:val="left" w:pos="0"/>
        </w:tabs>
        <w:suppressAutoHyphens/>
        <w:jc w:val="both"/>
        <w:rPr>
          <w:b/>
        </w:rPr>
      </w:pPr>
    </w:p>
    <w:p w14:paraId="689C7BDD" w14:textId="5648AB8B" w:rsidR="00BB112D" w:rsidRDefault="00BB112D" w:rsidP="00AC798B">
      <w:pPr>
        <w:widowControl w:val="0"/>
        <w:tabs>
          <w:tab w:val="left" w:pos="-1440"/>
          <w:tab w:val="left" w:pos="0"/>
        </w:tabs>
        <w:suppressAutoHyphens/>
        <w:jc w:val="both"/>
        <w:rPr>
          <w:b/>
        </w:rPr>
      </w:pPr>
    </w:p>
    <w:p w14:paraId="3CE9E0AB" w14:textId="735CCC8C" w:rsidR="00BB112D" w:rsidRDefault="00BB112D" w:rsidP="00AC798B">
      <w:pPr>
        <w:widowControl w:val="0"/>
        <w:tabs>
          <w:tab w:val="left" w:pos="-1440"/>
          <w:tab w:val="left" w:pos="0"/>
        </w:tabs>
        <w:suppressAutoHyphens/>
        <w:jc w:val="both"/>
        <w:rPr>
          <w:b/>
        </w:rPr>
      </w:pPr>
    </w:p>
    <w:p w14:paraId="4A1FFB30" w14:textId="47F442AB" w:rsidR="00BB112D" w:rsidRDefault="00BB112D" w:rsidP="00AC798B">
      <w:pPr>
        <w:widowControl w:val="0"/>
        <w:tabs>
          <w:tab w:val="left" w:pos="-1440"/>
          <w:tab w:val="left" w:pos="0"/>
        </w:tabs>
        <w:suppressAutoHyphens/>
        <w:jc w:val="both"/>
        <w:rPr>
          <w:b/>
        </w:rPr>
      </w:pPr>
    </w:p>
    <w:p w14:paraId="00AE78FC" w14:textId="40640D60" w:rsidR="00BB112D" w:rsidRDefault="00BB112D" w:rsidP="00AC798B">
      <w:pPr>
        <w:widowControl w:val="0"/>
        <w:tabs>
          <w:tab w:val="left" w:pos="-1440"/>
          <w:tab w:val="left" w:pos="0"/>
        </w:tabs>
        <w:suppressAutoHyphens/>
        <w:jc w:val="both"/>
        <w:rPr>
          <w:b/>
        </w:rPr>
      </w:pPr>
    </w:p>
    <w:p w14:paraId="5961EDB2" w14:textId="1CE8B875" w:rsidR="00BB112D" w:rsidRDefault="00BB112D" w:rsidP="00AC798B">
      <w:pPr>
        <w:widowControl w:val="0"/>
        <w:tabs>
          <w:tab w:val="left" w:pos="-1440"/>
          <w:tab w:val="left" w:pos="0"/>
        </w:tabs>
        <w:suppressAutoHyphens/>
        <w:jc w:val="both"/>
        <w:rPr>
          <w:b/>
        </w:rPr>
      </w:pPr>
    </w:p>
    <w:p w14:paraId="26F91E79" w14:textId="3E12C3C0" w:rsidR="00BB112D" w:rsidRDefault="00BB112D" w:rsidP="00AC798B">
      <w:pPr>
        <w:widowControl w:val="0"/>
        <w:tabs>
          <w:tab w:val="left" w:pos="-1440"/>
          <w:tab w:val="left" w:pos="0"/>
        </w:tabs>
        <w:suppressAutoHyphens/>
        <w:jc w:val="both"/>
        <w:rPr>
          <w:b/>
        </w:rPr>
      </w:pPr>
    </w:p>
    <w:p w14:paraId="70EC74A3" w14:textId="3A4393E4" w:rsidR="00BB112D" w:rsidRDefault="00BB112D" w:rsidP="00AC798B">
      <w:pPr>
        <w:widowControl w:val="0"/>
        <w:tabs>
          <w:tab w:val="left" w:pos="-1440"/>
          <w:tab w:val="left" w:pos="0"/>
        </w:tabs>
        <w:suppressAutoHyphens/>
        <w:jc w:val="both"/>
        <w:rPr>
          <w:b/>
        </w:rPr>
      </w:pPr>
    </w:p>
    <w:p w14:paraId="4D8D6346" w14:textId="44265F47" w:rsidR="00BB112D" w:rsidRDefault="00BB112D" w:rsidP="00AC798B">
      <w:pPr>
        <w:widowControl w:val="0"/>
        <w:tabs>
          <w:tab w:val="left" w:pos="-1440"/>
          <w:tab w:val="left" w:pos="0"/>
        </w:tabs>
        <w:suppressAutoHyphens/>
        <w:jc w:val="both"/>
        <w:rPr>
          <w:b/>
        </w:rPr>
      </w:pPr>
    </w:p>
    <w:p w14:paraId="0F220162" w14:textId="269BD73B" w:rsidR="00BB112D" w:rsidRDefault="00BB112D" w:rsidP="00AC798B">
      <w:pPr>
        <w:widowControl w:val="0"/>
        <w:tabs>
          <w:tab w:val="left" w:pos="-1440"/>
          <w:tab w:val="left" w:pos="0"/>
        </w:tabs>
        <w:suppressAutoHyphens/>
        <w:jc w:val="both"/>
        <w:rPr>
          <w:b/>
        </w:rPr>
      </w:pPr>
    </w:p>
    <w:p w14:paraId="439CC8FA" w14:textId="70D6F0CA" w:rsidR="00BB112D" w:rsidRDefault="00BB112D" w:rsidP="00AC798B">
      <w:pPr>
        <w:widowControl w:val="0"/>
        <w:tabs>
          <w:tab w:val="left" w:pos="-1440"/>
          <w:tab w:val="left" w:pos="0"/>
        </w:tabs>
        <w:suppressAutoHyphens/>
        <w:jc w:val="both"/>
        <w:rPr>
          <w:b/>
        </w:rPr>
      </w:pPr>
    </w:p>
    <w:p w14:paraId="00E06AA6" w14:textId="3C68201F" w:rsidR="00BB112D" w:rsidRDefault="00BB112D" w:rsidP="00AC798B">
      <w:pPr>
        <w:widowControl w:val="0"/>
        <w:tabs>
          <w:tab w:val="left" w:pos="-1440"/>
          <w:tab w:val="left" w:pos="0"/>
        </w:tabs>
        <w:suppressAutoHyphens/>
        <w:jc w:val="both"/>
        <w:rPr>
          <w:b/>
        </w:rPr>
      </w:pPr>
    </w:p>
    <w:p w14:paraId="01A5197D" w14:textId="35CF6F48" w:rsidR="00BB112D" w:rsidRDefault="00BB112D" w:rsidP="00AC798B">
      <w:pPr>
        <w:widowControl w:val="0"/>
        <w:tabs>
          <w:tab w:val="left" w:pos="-1440"/>
          <w:tab w:val="left" w:pos="0"/>
        </w:tabs>
        <w:suppressAutoHyphens/>
        <w:jc w:val="both"/>
        <w:rPr>
          <w:b/>
        </w:rPr>
      </w:pPr>
    </w:p>
    <w:p w14:paraId="71ECF0B3" w14:textId="29DAFCA3" w:rsidR="00BB112D" w:rsidRDefault="00BB112D" w:rsidP="00AC798B">
      <w:pPr>
        <w:widowControl w:val="0"/>
        <w:tabs>
          <w:tab w:val="left" w:pos="-1440"/>
          <w:tab w:val="left" w:pos="0"/>
        </w:tabs>
        <w:suppressAutoHyphens/>
        <w:jc w:val="both"/>
        <w:rPr>
          <w:b/>
        </w:rPr>
      </w:pPr>
    </w:p>
    <w:p w14:paraId="511ACB8F" w14:textId="0C001EB2" w:rsidR="00BB112D" w:rsidRDefault="00BB112D" w:rsidP="00AC798B">
      <w:pPr>
        <w:widowControl w:val="0"/>
        <w:tabs>
          <w:tab w:val="left" w:pos="-1440"/>
          <w:tab w:val="left" w:pos="0"/>
        </w:tabs>
        <w:suppressAutoHyphens/>
        <w:jc w:val="both"/>
        <w:rPr>
          <w:b/>
        </w:rPr>
      </w:pPr>
    </w:p>
    <w:p w14:paraId="7BA63BCC" w14:textId="3350F699" w:rsidR="00BB112D" w:rsidRDefault="00BB112D" w:rsidP="00AC798B">
      <w:pPr>
        <w:widowControl w:val="0"/>
        <w:tabs>
          <w:tab w:val="left" w:pos="-1440"/>
          <w:tab w:val="left" w:pos="0"/>
        </w:tabs>
        <w:suppressAutoHyphens/>
        <w:jc w:val="both"/>
        <w:rPr>
          <w:b/>
        </w:rPr>
      </w:pPr>
    </w:p>
    <w:p w14:paraId="44111E3A" w14:textId="5FC17E52" w:rsidR="00BB112D" w:rsidRDefault="00BB112D" w:rsidP="00AC798B">
      <w:pPr>
        <w:widowControl w:val="0"/>
        <w:tabs>
          <w:tab w:val="left" w:pos="-1440"/>
          <w:tab w:val="left" w:pos="0"/>
        </w:tabs>
        <w:suppressAutoHyphens/>
        <w:jc w:val="both"/>
        <w:rPr>
          <w:b/>
        </w:rPr>
      </w:pPr>
    </w:p>
    <w:p w14:paraId="1D17F52B" w14:textId="3B25433F" w:rsidR="00BB112D" w:rsidRDefault="00BB112D" w:rsidP="00AC798B">
      <w:pPr>
        <w:widowControl w:val="0"/>
        <w:tabs>
          <w:tab w:val="left" w:pos="-1440"/>
          <w:tab w:val="left" w:pos="0"/>
        </w:tabs>
        <w:suppressAutoHyphens/>
        <w:jc w:val="both"/>
        <w:rPr>
          <w:b/>
        </w:rPr>
      </w:pPr>
    </w:p>
    <w:p w14:paraId="1F918C73" w14:textId="2DC5D2F9" w:rsidR="00BB112D" w:rsidRDefault="00BB112D" w:rsidP="00AC798B">
      <w:pPr>
        <w:widowControl w:val="0"/>
        <w:tabs>
          <w:tab w:val="left" w:pos="-1440"/>
          <w:tab w:val="left" w:pos="0"/>
        </w:tabs>
        <w:suppressAutoHyphens/>
        <w:jc w:val="both"/>
        <w:rPr>
          <w:b/>
        </w:rPr>
      </w:pPr>
    </w:p>
    <w:p w14:paraId="193B60F8" w14:textId="1603BAA6" w:rsidR="00BB112D" w:rsidRDefault="00BB112D" w:rsidP="00AC798B">
      <w:pPr>
        <w:widowControl w:val="0"/>
        <w:tabs>
          <w:tab w:val="left" w:pos="-1440"/>
          <w:tab w:val="left" w:pos="0"/>
        </w:tabs>
        <w:suppressAutoHyphens/>
        <w:jc w:val="both"/>
        <w:rPr>
          <w:b/>
        </w:rPr>
      </w:pPr>
    </w:p>
    <w:p w14:paraId="281C40C2" w14:textId="5EED0CC5" w:rsidR="00BB112D" w:rsidRDefault="00BB112D" w:rsidP="00AC798B">
      <w:pPr>
        <w:widowControl w:val="0"/>
        <w:tabs>
          <w:tab w:val="left" w:pos="-1440"/>
          <w:tab w:val="left" w:pos="0"/>
        </w:tabs>
        <w:suppressAutoHyphens/>
        <w:jc w:val="both"/>
        <w:rPr>
          <w:b/>
        </w:rPr>
      </w:pPr>
    </w:p>
    <w:p w14:paraId="470FC78B" w14:textId="43670181" w:rsidR="00BB112D" w:rsidRDefault="00BB112D" w:rsidP="00AC798B">
      <w:pPr>
        <w:widowControl w:val="0"/>
        <w:tabs>
          <w:tab w:val="left" w:pos="-1440"/>
          <w:tab w:val="left" w:pos="0"/>
        </w:tabs>
        <w:suppressAutoHyphens/>
        <w:jc w:val="both"/>
        <w:rPr>
          <w:b/>
        </w:rPr>
      </w:pPr>
    </w:p>
    <w:p w14:paraId="61B17BD1" w14:textId="70E7E57A" w:rsidR="00BB112D" w:rsidRDefault="00BB112D" w:rsidP="00AC798B">
      <w:pPr>
        <w:widowControl w:val="0"/>
        <w:tabs>
          <w:tab w:val="left" w:pos="-1440"/>
          <w:tab w:val="left" w:pos="0"/>
        </w:tabs>
        <w:suppressAutoHyphens/>
        <w:jc w:val="both"/>
        <w:rPr>
          <w:b/>
        </w:rPr>
      </w:pPr>
    </w:p>
    <w:p w14:paraId="0B5B7063" w14:textId="4DF32B34" w:rsidR="00BB112D" w:rsidRDefault="00BB112D" w:rsidP="00AC798B">
      <w:pPr>
        <w:widowControl w:val="0"/>
        <w:tabs>
          <w:tab w:val="left" w:pos="-1440"/>
          <w:tab w:val="left" w:pos="0"/>
        </w:tabs>
        <w:suppressAutoHyphens/>
        <w:jc w:val="both"/>
        <w:rPr>
          <w:b/>
        </w:rPr>
      </w:pPr>
    </w:p>
    <w:p w14:paraId="04CD4E4C" w14:textId="7CD7E7F1" w:rsidR="00BB112D" w:rsidRDefault="00BB112D" w:rsidP="00AC798B">
      <w:pPr>
        <w:widowControl w:val="0"/>
        <w:tabs>
          <w:tab w:val="left" w:pos="-1440"/>
          <w:tab w:val="left" w:pos="0"/>
        </w:tabs>
        <w:suppressAutoHyphens/>
        <w:jc w:val="both"/>
        <w:rPr>
          <w:b/>
        </w:rPr>
      </w:pPr>
    </w:p>
    <w:p w14:paraId="01EA13B2" w14:textId="77777777" w:rsidR="00117B6E" w:rsidRDefault="00117B6E" w:rsidP="00AC798B">
      <w:pPr>
        <w:widowControl w:val="0"/>
        <w:tabs>
          <w:tab w:val="left" w:pos="-1440"/>
          <w:tab w:val="left" w:pos="0"/>
        </w:tabs>
        <w:suppressAutoHyphens/>
        <w:jc w:val="both"/>
        <w:rPr>
          <w:b/>
        </w:rPr>
      </w:pPr>
    </w:p>
    <w:p w14:paraId="124D1C49" w14:textId="77777777" w:rsidR="00BB112D" w:rsidRDefault="00BB112D" w:rsidP="00AC798B">
      <w:pPr>
        <w:widowControl w:val="0"/>
        <w:tabs>
          <w:tab w:val="left" w:pos="-1440"/>
          <w:tab w:val="left" w:pos="0"/>
        </w:tabs>
        <w:suppressAutoHyphens/>
        <w:jc w:val="both"/>
        <w:rPr>
          <w:b/>
        </w:rPr>
      </w:pPr>
    </w:p>
    <w:p w14:paraId="2700209B" w14:textId="4AEFA037" w:rsidR="00AC798B" w:rsidRDefault="00AC798B" w:rsidP="00AC798B">
      <w:pPr>
        <w:widowControl w:val="0"/>
        <w:tabs>
          <w:tab w:val="left" w:pos="-1440"/>
          <w:tab w:val="left" w:pos="0"/>
        </w:tabs>
        <w:suppressAutoHyphens/>
        <w:jc w:val="both"/>
        <w:rPr>
          <w:b/>
        </w:rPr>
      </w:pPr>
    </w:p>
    <w:p w14:paraId="2E49A25F" w14:textId="45B4068F" w:rsidR="00AC798B" w:rsidRPr="00AC798B" w:rsidRDefault="00AC798B" w:rsidP="00AC798B">
      <w:pPr>
        <w:tabs>
          <w:tab w:val="center" w:pos="4680"/>
        </w:tabs>
        <w:jc w:val="both"/>
        <w:rPr>
          <w:b/>
          <w:bCs/>
          <w:u w:val="single"/>
        </w:rPr>
      </w:pPr>
      <w:r w:rsidRPr="00AC798B">
        <w:rPr>
          <w:b/>
          <w:bCs/>
          <w:u w:val="single"/>
        </w:rPr>
        <w:t>ATTACHMENT A- PROPOSAL COVER SHEET</w:t>
      </w:r>
    </w:p>
    <w:p w14:paraId="084CA4A7" w14:textId="77777777" w:rsidR="00AC798B" w:rsidRPr="00816C42" w:rsidRDefault="00AC798B" w:rsidP="00AC798B">
      <w:pPr>
        <w:tabs>
          <w:tab w:val="center" w:pos="4680"/>
        </w:tabs>
        <w:jc w:val="both"/>
        <w:rPr>
          <w:rFonts w:asciiTheme="minorHAnsi" w:hAnsiTheme="minorHAnsi" w:cstheme="minorHAnsi"/>
          <w:b/>
          <w:bCs/>
          <w:u w:val="single"/>
        </w:rPr>
      </w:pPr>
    </w:p>
    <w:tbl>
      <w:tblPr>
        <w:tblStyle w:val="TableGrid"/>
        <w:tblW w:w="0" w:type="auto"/>
        <w:tblLook w:val="04A0" w:firstRow="1" w:lastRow="0" w:firstColumn="1" w:lastColumn="0" w:noHBand="0" w:noVBand="1"/>
      </w:tblPr>
      <w:tblGrid>
        <w:gridCol w:w="2466"/>
        <w:gridCol w:w="6164"/>
      </w:tblGrid>
      <w:tr w:rsidR="00AC798B" w:rsidRPr="00816C42" w14:paraId="31993405" w14:textId="77777777" w:rsidTr="00207156">
        <w:tc>
          <w:tcPr>
            <w:tcW w:w="2466" w:type="dxa"/>
            <w:shd w:val="clear" w:color="auto" w:fill="D9D9D9" w:themeFill="background1" w:themeFillShade="D9"/>
          </w:tcPr>
          <w:p w14:paraId="7F5545E6" w14:textId="77777777" w:rsidR="00AC798B" w:rsidRPr="00207156" w:rsidRDefault="00AC798B" w:rsidP="0003556D">
            <w:pPr>
              <w:tabs>
                <w:tab w:val="center" w:pos="4680"/>
              </w:tabs>
              <w:rPr>
                <w:b/>
                <w:bCs/>
              </w:rPr>
            </w:pPr>
            <w:r w:rsidRPr="00207156">
              <w:rPr>
                <w:b/>
                <w:bCs/>
              </w:rPr>
              <w:t>Name of Organization</w:t>
            </w:r>
          </w:p>
          <w:p w14:paraId="05678158" w14:textId="77777777" w:rsidR="00AC798B" w:rsidRPr="00207156" w:rsidRDefault="00AC798B" w:rsidP="0003556D">
            <w:pPr>
              <w:tabs>
                <w:tab w:val="center" w:pos="4680"/>
              </w:tabs>
              <w:rPr>
                <w:b/>
                <w:bCs/>
                <w:u w:val="single"/>
              </w:rPr>
            </w:pPr>
          </w:p>
        </w:tc>
        <w:tc>
          <w:tcPr>
            <w:tcW w:w="6164" w:type="dxa"/>
          </w:tcPr>
          <w:p w14:paraId="6ED9B8F3" w14:textId="77777777" w:rsidR="00AC798B" w:rsidRPr="000B689C" w:rsidRDefault="00AC798B" w:rsidP="0003556D">
            <w:pPr>
              <w:tabs>
                <w:tab w:val="center" w:pos="4680"/>
              </w:tabs>
              <w:jc w:val="both"/>
              <w:rPr>
                <w:b/>
                <w:bCs/>
                <w:u w:val="single"/>
              </w:rPr>
            </w:pPr>
          </w:p>
        </w:tc>
      </w:tr>
      <w:tr w:rsidR="00AC798B" w:rsidRPr="00816C42" w14:paraId="5DDD1E42" w14:textId="77777777" w:rsidTr="00207156">
        <w:tc>
          <w:tcPr>
            <w:tcW w:w="2466" w:type="dxa"/>
            <w:shd w:val="clear" w:color="auto" w:fill="D9D9D9" w:themeFill="background1" w:themeFillShade="D9"/>
          </w:tcPr>
          <w:p w14:paraId="5D6D7377" w14:textId="77777777" w:rsidR="00AC798B" w:rsidRPr="00207156" w:rsidRDefault="00AC798B" w:rsidP="0003556D">
            <w:pPr>
              <w:tabs>
                <w:tab w:val="center" w:pos="4680"/>
              </w:tabs>
              <w:rPr>
                <w:b/>
                <w:bCs/>
              </w:rPr>
            </w:pPr>
            <w:r w:rsidRPr="00207156">
              <w:rPr>
                <w:b/>
                <w:bCs/>
              </w:rPr>
              <w:t>Mailing Address</w:t>
            </w:r>
          </w:p>
          <w:p w14:paraId="4AF3794B" w14:textId="77777777" w:rsidR="00AC798B" w:rsidRPr="00207156" w:rsidRDefault="00AC798B" w:rsidP="0003556D">
            <w:pPr>
              <w:tabs>
                <w:tab w:val="center" w:pos="4680"/>
              </w:tabs>
              <w:rPr>
                <w:b/>
                <w:bCs/>
              </w:rPr>
            </w:pPr>
          </w:p>
          <w:p w14:paraId="7980FCA6" w14:textId="77777777" w:rsidR="00AC798B" w:rsidRPr="00207156" w:rsidRDefault="00AC798B" w:rsidP="0003556D">
            <w:pPr>
              <w:tabs>
                <w:tab w:val="center" w:pos="4680"/>
              </w:tabs>
              <w:rPr>
                <w:b/>
                <w:bCs/>
              </w:rPr>
            </w:pPr>
          </w:p>
          <w:p w14:paraId="6469544E" w14:textId="77777777" w:rsidR="00AC798B" w:rsidRPr="00207156" w:rsidRDefault="00AC798B" w:rsidP="0003556D">
            <w:pPr>
              <w:tabs>
                <w:tab w:val="center" w:pos="4680"/>
              </w:tabs>
              <w:rPr>
                <w:b/>
                <w:bCs/>
              </w:rPr>
            </w:pPr>
          </w:p>
        </w:tc>
        <w:tc>
          <w:tcPr>
            <w:tcW w:w="6164" w:type="dxa"/>
          </w:tcPr>
          <w:p w14:paraId="37D412AC" w14:textId="77777777" w:rsidR="00AC798B" w:rsidRPr="000B689C" w:rsidRDefault="00AC798B" w:rsidP="0003556D">
            <w:pPr>
              <w:tabs>
                <w:tab w:val="center" w:pos="4680"/>
              </w:tabs>
              <w:jc w:val="both"/>
              <w:rPr>
                <w:b/>
                <w:bCs/>
                <w:u w:val="single"/>
              </w:rPr>
            </w:pPr>
          </w:p>
        </w:tc>
      </w:tr>
      <w:tr w:rsidR="00AC798B" w:rsidRPr="00816C42" w14:paraId="4EA3CF0D" w14:textId="77777777" w:rsidTr="00207156">
        <w:tc>
          <w:tcPr>
            <w:tcW w:w="2466" w:type="dxa"/>
            <w:shd w:val="clear" w:color="auto" w:fill="D9D9D9" w:themeFill="background1" w:themeFillShade="D9"/>
          </w:tcPr>
          <w:p w14:paraId="06DEB8A6" w14:textId="77777777" w:rsidR="00AC798B" w:rsidRPr="00207156" w:rsidRDefault="00AC798B" w:rsidP="0003556D">
            <w:pPr>
              <w:tabs>
                <w:tab w:val="center" w:pos="4680"/>
              </w:tabs>
              <w:rPr>
                <w:b/>
                <w:bCs/>
              </w:rPr>
            </w:pPr>
            <w:r w:rsidRPr="00207156">
              <w:rPr>
                <w:b/>
                <w:bCs/>
              </w:rPr>
              <w:t>City/State/Zip Code</w:t>
            </w:r>
          </w:p>
          <w:p w14:paraId="295E76A6" w14:textId="77777777" w:rsidR="00AC798B" w:rsidRPr="00207156" w:rsidRDefault="00AC798B" w:rsidP="0003556D">
            <w:pPr>
              <w:tabs>
                <w:tab w:val="center" w:pos="4680"/>
              </w:tabs>
              <w:rPr>
                <w:b/>
                <w:bCs/>
                <w:u w:val="single"/>
              </w:rPr>
            </w:pPr>
          </w:p>
        </w:tc>
        <w:tc>
          <w:tcPr>
            <w:tcW w:w="6164" w:type="dxa"/>
          </w:tcPr>
          <w:p w14:paraId="27FA7694" w14:textId="77777777" w:rsidR="00AC798B" w:rsidRPr="000B689C" w:rsidRDefault="00AC798B" w:rsidP="0003556D">
            <w:pPr>
              <w:tabs>
                <w:tab w:val="center" w:pos="4680"/>
              </w:tabs>
              <w:jc w:val="both"/>
              <w:rPr>
                <w:b/>
                <w:bCs/>
                <w:u w:val="single"/>
              </w:rPr>
            </w:pPr>
          </w:p>
        </w:tc>
      </w:tr>
      <w:tr w:rsidR="00AC798B" w:rsidRPr="00816C42" w14:paraId="0346E52D" w14:textId="77777777" w:rsidTr="00207156">
        <w:tc>
          <w:tcPr>
            <w:tcW w:w="2466" w:type="dxa"/>
            <w:shd w:val="clear" w:color="auto" w:fill="D9D9D9" w:themeFill="background1" w:themeFillShade="D9"/>
          </w:tcPr>
          <w:p w14:paraId="7D4B03E7" w14:textId="77777777" w:rsidR="00AC798B" w:rsidRPr="00207156" w:rsidRDefault="00AC798B" w:rsidP="0003556D">
            <w:pPr>
              <w:tabs>
                <w:tab w:val="center" w:pos="4680"/>
              </w:tabs>
              <w:rPr>
                <w:b/>
                <w:bCs/>
              </w:rPr>
            </w:pPr>
            <w:r w:rsidRPr="00207156">
              <w:rPr>
                <w:b/>
                <w:bCs/>
              </w:rPr>
              <w:t>Authorized Representative</w:t>
            </w:r>
          </w:p>
          <w:p w14:paraId="41E1C17C" w14:textId="76F0267F" w:rsidR="00AC798B" w:rsidRPr="00207156" w:rsidRDefault="00AC798B" w:rsidP="0003556D">
            <w:pPr>
              <w:tabs>
                <w:tab w:val="center" w:pos="4680"/>
              </w:tabs>
              <w:rPr>
                <w:b/>
                <w:bCs/>
              </w:rPr>
            </w:pPr>
            <w:r w:rsidRPr="00207156">
              <w:rPr>
                <w:b/>
                <w:bCs/>
              </w:rPr>
              <w:t>Contact</w:t>
            </w:r>
          </w:p>
        </w:tc>
        <w:tc>
          <w:tcPr>
            <w:tcW w:w="6164" w:type="dxa"/>
          </w:tcPr>
          <w:p w14:paraId="0CC88299" w14:textId="77777777" w:rsidR="00AC798B" w:rsidRPr="000B689C" w:rsidRDefault="00AC798B" w:rsidP="0003556D">
            <w:pPr>
              <w:tabs>
                <w:tab w:val="center" w:pos="4680"/>
              </w:tabs>
              <w:jc w:val="both"/>
              <w:rPr>
                <w:bCs/>
              </w:rPr>
            </w:pPr>
          </w:p>
        </w:tc>
      </w:tr>
      <w:tr w:rsidR="00AC798B" w:rsidRPr="00816C42" w14:paraId="22F43A0F" w14:textId="77777777" w:rsidTr="00207156">
        <w:tc>
          <w:tcPr>
            <w:tcW w:w="2466" w:type="dxa"/>
            <w:shd w:val="clear" w:color="auto" w:fill="D9D9D9" w:themeFill="background1" w:themeFillShade="D9"/>
          </w:tcPr>
          <w:p w14:paraId="51D2AEA9" w14:textId="77777777" w:rsidR="00AC798B" w:rsidRPr="00207156" w:rsidRDefault="00AC798B" w:rsidP="0003556D">
            <w:pPr>
              <w:tabs>
                <w:tab w:val="center" w:pos="4680"/>
              </w:tabs>
              <w:rPr>
                <w:b/>
                <w:bCs/>
              </w:rPr>
            </w:pPr>
            <w:r w:rsidRPr="00207156">
              <w:rPr>
                <w:b/>
                <w:bCs/>
              </w:rPr>
              <w:t>Telephone Number</w:t>
            </w:r>
          </w:p>
          <w:p w14:paraId="1A8375E5" w14:textId="77777777" w:rsidR="00AC798B" w:rsidRPr="00207156" w:rsidRDefault="00AC798B" w:rsidP="0003556D">
            <w:pPr>
              <w:tabs>
                <w:tab w:val="center" w:pos="4680"/>
              </w:tabs>
              <w:rPr>
                <w:b/>
                <w:bCs/>
              </w:rPr>
            </w:pPr>
          </w:p>
        </w:tc>
        <w:tc>
          <w:tcPr>
            <w:tcW w:w="6164" w:type="dxa"/>
          </w:tcPr>
          <w:p w14:paraId="404E9D45" w14:textId="77777777" w:rsidR="00AC798B" w:rsidRPr="000B689C" w:rsidRDefault="00AC798B" w:rsidP="0003556D">
            <w:pPr>
              <w:tabs>
                <w:tab w:val="center" w:pos="4680"/>
              </w:tabs>
              <w:jc w:val="both"/>
              <w:rPr>
                <w:bCs/>
              </w:rPr>
            </w:pPr>
          </w:p>
        </w:tc>
      </w:tr>
      <w:tr w:rsidR="00AC798B" w:rsidRPr="00816C42" w14:paraId="56737505" w14:textId="77777777" w:rsidTr="00207156">
        <w:tc>
          <w:tcPr>
            <w:tcW w:w="2466" w:type="dxa"/>
            <w:shd w:val="clear" w:color="auto" w:fill="D9D9D9" w:themeFill="background1" w:themeFillShade="D9"/>
          </w:tcPr>
          <w:p w14:paraId="687876AC" w14:textId="77777777" w:rsidR="00AC798B" w:rsidRPr="00207156" w:rsidRDefault="00AC798B" w:rsidP="0003556D">
            <w:pPr>
              <w:tabs>
                <w:tab w:val="center" w:pos="4680"/>
              </w:tabs>
              <w:rPr>
                <w:b/>
                <w:bCs/>
              </w:rPr>
            </w:pPr>
            <w:r w:rsidRPr="00207156">
              <w:rPr>
                <w:b/>
                <w:bCs/>
              </w:rPr>
              <w:t>Email Address</w:t>
            </w:r>
          </w:p>
          <w:p w14:paraId="706D9027" w14:textId="77777777" w:rsidR="00AC798B" w:rsidRPr="00207156" w:rsidRDefault="00AC798B" w:rsidP="0003556D">
            <w:pPr>
              <w:tabs>
                <w:tab w:val="center" w:pos="4680"/>
              </w:tabs>
              <w:rPr>
                <w:b/>
                <w:bCs/>
              </w:rPr>
            </w:pPr>
          </w:p>
        </w:tc>
        <w:tc>
          <w:tcPr>
            <w:tcW w:w="6164" w:type="dxa"/>
          </w:tcPr>
          <w:p w14:paraId="3640290C" w14:textId="77777777" w:rsidR="00AC798B" w:rsidRPr="000B689C" w:rsidRDefault="00AC798B" w:rsidP="0003556D">
            <w:pPr>
              <w:tabs>
                <w:tab w:val="center" w:pos="4680"/>
              </w:tabs>
              <w:jc w:val="both"/>
              <w:rPr>
                <w:bCs/>
              </w:rPr>
            </w:pPr>
          </w:p>
        </w:tc>
      </w:tr>
      <w:tr w:rsidR="00AC798B" w:rsidRPr="00816C42" w14:paraId="4F91731C" w14:textId="77777777" w:rsidTr="00207156">
        <w:tc>
          <w:tcPr>
            <w:tcW w:w="2466" w:type="dxa"/>
            <w:shd w:val="clear" w:color="auto" w:fill="D9D9D9" w:themeFill="background1" w:themeFillShade="D9"/>
          </w:tcPr>
          <w:p w14:paraId="265D1B7B" w14:textId="77777777" w:rsidR="00AC798B" w:rsidRPr="00207156" w:rsidRDefault="00AC798B" w:rsidP="0003556D">
            <w:pPr>
              <w:tabs>
                <w:tab w:val="center" w:pos="4680"/>
              </w:tabs>
              <w:rPr>
                <w:b/>
                <w:bCs/>
              </w:rPr>
            </w:pPr>
            <w:r w:rsidRPr="00207156">
              <w:rPr>
                <w:b/>
                <w:bCs/>
              </w:rPr>
              <w:t>Federal Employer ID Number</w:t>
            </w:r>
          </w:p>
          <w:p w14:paraId="5CF40F47" w14:textId="77777777" w:rsidR="00AC798B" w:rsidRPr="00207156" w:rsidRDefault="00AC798B" w:rsidP="0003556D">
            <w:pPr>
              <w:tabs>
                <w:tab w:val="center" w:pos="4680"/>
              </w:tabs>
              <w:rPr>
                <w:b/>
                <w:bCs/>
              </w:rPr>
            </w:pPr>
          </w:p>
        </w:tc>
        <w:tc>
          <w:tcPr>
            <w:tcW w:w="6164" w:type="dxa"/>
          </w:tcPr>
          <w:p w14:paraId="19FB0F94" w14:textId="77777777" w:rsidR="00AC798B" w:rsidRPr="000B689C" w:rsidRDefault="00AC798B" w:rsidP="0003556D">
            <w:pPr>
              <w:tabs>
                <w:tab w:val="center" w:pos="4680"/>
              </w:tabs>
              <w:jc w:val="both"/>
              <w:rPr>
                <w:bCs/>
              </w:rPr>
            </w:pPr>
          </w:p>
        </w:tc>
      </w:tr>
      <w:tr w:rsidR="00AC798B" w:rsidRPr="00816C42" w14:paraId="3079A358" w14:textId="77777777" w:rsidTr="00207156">
        <w:tc>
          <w:tcPr>
            <w:tcW w:w="2466" w:type="dxa"/>
            <w:shd w:val="clear" w:color="auto" w:fill="D9D9D9" w:themeFill="background1" w:themeFillShade="D9"/>
          </w:tcPr>
          <w:p w14:paraId="19F9EAEA" w14:textId="77777777" w:rsidR="00AC798B" w:rsidRPr="00207156" w:rsidRDefault="00AC798B" w:rsidP="0003556D">
            <w:pPr>
              <w:tabs>
                <w:tab w:val="center" w:pos="4680"/>
              </w:tabs>
              <w:rPr>
                <w:b/>
                <w:bCs/>
              </w:rPr>
            </w:pPr>
            <w:r w:rsidRPr="00207156">
              <w:rPr>
                <w:b/>
                <w:bCs/>
              </w:rPr>
              <w:t>State Comptroller ID Number</w:t>
            </w:r>
          </w:p>
          <w:p w14:paraId="23B5E282" w14:textId="77777777" w:rsidR="00AC798B" w:rsidRPr="00207156" w:rsidRDefault="00AC798B" w:rsidP="0003556D">
            <w:pPr>
              <w:tabs>
                <w:tab w:val="center" w:pos="4680"/>
              </w:tabs>
              <w:rPr>
                <w:b/>
                <w:bCs/>
              </w:rPr>
            </w:pPr>
          </w:p>
        </w:tc>
        <w:tc>
          <w:tcPr>
            <w:tcW w:w="6164" w:type="dxa"/>
          </w:tcPr>
          <w:p w14:paraId="13BF645B" w14:textId="77777777" w:rsidR="00AC798B" w:rsidRPr="000B689C" w:rsidRDefault="00AC798B" w:rsidP="0003556D">
            <w:pPr>
              <w:tabs>
                <w:tab w:val="center" w:pos="4680"/>
              </w:tabs>
              <w:jc w:val="both"/>
              <w:rPr>
                <w:bCs/>
              </w:rPr>
            </w:pPr>
          </w:p>
        </w:tc>
      </w:tr>
      <w:tr w:rsidR="00AC798B" w:rsidRPr="00816C42" w14:paraId="15684453" w14:textId="77777777" w:rsidTr="00207156">
        <w:tc>
          <w:tcPr>
            <w:tcW w:w="2466" w:type="dxa"/>
            <w:shd w:val="clear" w:color="auto" w:fill="D9D9D9" w:themeFill="background1" w:themeFillShade="D9"/>
          </w:tcPr>
          <w:p w14:paraId="457C27DB" w14:textId="77777777" w:rsidR="00AC798B" w:rsidRPr="00207156" w:rsidRDefault="00AC798B" w:rsidP="0003556D">
            <w:pPr>
              <w:tabs>
                <w:tab w:val="center" w:pos="4680"/>
              </w:tabs>
              <w:rPr>
                <w:b/>
                <w:bCs/>
              </w:rPr>
            </w:pPr>
            <w:r w:rsidRPr="00207156">
              <w:rPr>
                <w:b/>
                <w:bCs/>
              </w:rPr>
              <w:t>HUB</w:t>
            </w:r>
          </w:p>
          <w:p w14:paraId="4711E1F0" w14:textId="77777777" w:rsidR="00AC798B" w:rsidRPr="00207156" w:rsidRDefault="00AC798B" w:rsidP="0003556D">
            <w:pPr>
              <w:tabs>
                <w:tab w:val="center" w:pos="4680"/>
              </w:tabs>
              <w:rPr>
                <w:b/>
                <w:bCs/>
              </w:rPr>
            </w:pPr>
          </w:p>
        </w:tc>
        <w:tc>
          <w:tcPr>
            <w:tcW w:w="6164" w:type="dxa"/>
          </w:tcPr>
          <w:p w14:paraId="7FEB13BC" w14:textId="77777777" w:rsidR="00207156" w:rsidRDefault="00865EDB" w:rsidP="0003556D">
            <w:pPr>
              <w:tabs>
                <w:tab w:val="center" w:pos="4680"/>
              </w:tabs>
              <w:jc w:val="both"/>
              <w:rPr>
                <w:bCs/>
              </w:rPr>
            </w:pPr>
            <w:sdt>
              <w:sdtPr>
                <w:rPr>
                  <w:bCs/>
                </w:rPr>
                <w:id w:val="-2079895518"/>
                <w14:checkbox>
                  <w14:checked w14:val="0"/>
                  <w14:checkedState w14:val="2612" w14:font="MS Gothic"/>
                  <w14:uncheckedState w14:val="2610" w14:font="MS Gothic"/>
                </w14:checkbox>
              </w:sdtPr>
              <w:sdtEndPr/>
              <w:sdtContent>
                <w:r w:rsidR="00207156">
                  <w:rPr>
                    <w:rFonts w:ascii="MS Gothic" w:eastAsia="MS Gothic" w:hAnsi="MS Gothic" w:hint="eastAsia"/>
                    <w:bCs/>
                  </w:rPr>
                  <w:t>☐</w:t>
                </w:r>
              </w:sdtContent>
            </w:sdt>
            <w:r w:rsidR="00AC798B" w:rsidRPr="000B689C">
              <w:rPr>
                <w:bCs/>
              </w:rPr>
              <w:t xml:space="preserve">YES            </w:t>
            </w:r>
            <w:sdt>
              <w:sdtPr>
                <w:rPr>
                  <w:bCs/>
                </w:rPr>
                <w:id w:val="1609630664"/>
                <w14:checkbox>
                  <w14:checked w14:val="0"/>
                  <w14:checkedState w14:val="2612" w14:font="MS Gothic"/>
                  <w14:uncheckedState w14:val="2610" w14:font="MS Gothic"/>
                </w14:checkbox>
              </w:sdtPr>
              <w:sdtEndPr/>
              <w:sdtContent>
                <w:r w:rsidR="00207156">
                  <w:rPr>
                    <w:rFonts w:ascii="MS Gothic" w:eastAsia="MS Gothic" w:hAnsi="MS Gothic" w:hint="eastAsia"/>
                    <w:bCs/>
                  </w:rPr>
                  <w:t>☐</w:t>
                </w:r>
              </w:sdtContent>
            </w:sdt>
            <w:r w:rsidR="00AC798B" w:rsidRPr="000B689C">
              <w:rPr>
                <w:bCs/>
              </w:rPr>
              <w:t xml:space="preserve">NO </w:t>
            </w:r>
          </w:p>
          <w:p w14:paraId="2F375C6E" w14:textId="4353FE8A" w:rsidR="00207156" w:rsidRDefault="00207156" w:rsidP="0003556D">
            <w:pPr>
              <w:tabs>
                <w:tab w:val="center" w:pos="4680"/>
              </w:tabs>
              <w:jc w:val="both"/>
              <w:rPr>
                <w:bCs/>
              </w:rPr>
            </w:pPr>
          </w:p>
          <w:p w14:paraId="0858C283" w14:textId="5828101F" w:rsidR="00207156" w:rsidRDefault="00207156" w:rsidP="0003556D">
            <w:pPr>
              <w:tabs>
                <w:tab w:val="center" w:pos="4680"/>
              </w:tabs>
              <w:jc w:val="both"/>
              <w:rPr>
                <w:bCs/>
              </w:rPr>
            </w:pPr>
            <w:r>
              <w:rPr>
                <w:bCs/>
              </w:rPr>
              <w:t>If YES:</w:t>
            </w:r>
          </w:p>
          <w:p w14:paraId="1894E420" w14:textId="749A2493" w:rsidR="00AC798B" w:rsidRPr="000B689C" w:rsidRDefault="00AC798B" w:rsidP="0003556D">
            <w:pPr>
              <w:tabs>
                <w:tab w:val="center" w:pos="4680"/>
              </w:tabs>
              <w:jc w:val="both"/>
              <w:rPr>
                <w:bCs/>
              </w:rPr>
            </w:pPr>
            <w:r w:rsidRPr="000B689C">
              <w:rPr>
                <w:bCs/>
              </w:rPr>
              <w:t xml:space="preserve">Certification </w:t>
            </w:r>
            <w:r w:rsidR="00207156">
              <w:rPr>
                <w:bCs/>
              </w:rPr>
              <w:t># ________________________________</w:t>
            </w:r>
          </w:p>
          <w:p w14:paraId="23005AD2" w14:textId="77777777" w:rsidR="00AC798B" w:rsidRPr="000B689C" w:rsidRDefault="00AC798B" w:rsidP="0003556D">
            <w:pPr>
              <w:tabs>
                <w:tab w:val="center" w:pos="4680"/>
              </w:tabs>
              <w:jc w:val="both"/>
              <w:rPr>
                <w:bCs/>
              </w:rPr>
            </w:pPr>
          </w:p>
          <w:p w14:paraId="5FA8F0CC" w14:textId="77777777" w:rsidR="00AC798B" w:rsidRPr="000B689C" w:rsidRDefault="00AC798B" w:rsidP="0003556D">
            <w:pPr>
              <w:tabs>
                <w:tab w:val="center" w:pos="4680"/>
              </w:tabs>
              <w:jc w:val="both"/>
              <w:rPr>
                <w:bCs/>
              </w:rPr>
            </w:pPr>
            <w:r w:rsidRPr="000B689C">
              <w:rPr>
                <w:bCs/>
              </w:rPr>
              <w:t xml:space="preserve">____________________________________________ </w:t>
            </w:r>
          </w:p>
          <w:p w14:paraId="6F2A9906" w14:textId="77777777" w:rsidR="00AC798B" w:rsidRPr="000B689C" w:rsidRDefault="00AC798B" w:rsidP="0003556D">
            <w:pPr>
              <w:tabs>
                <w:tab w:val="center" w:pos="4680"/>
              </w:tabs>
              <w:jc w:val="both"/>
              <w:rPr>
                <w:bCs/>
              </w:rPr>
            </w:pPr>
            <w:r w:rsidRPr="000B689C">
              <w:rPr>
                <w:bCs/>
              </w:rPr>
              <w:t>Certifying Agency</w:t>
            </w:r>
          </w:p>
          <w:p w14:paraId="503D6FFE" w14:textId="77777777" w:rsidR="00AC798B" w:rsidRPr="000B689C" w:rsidRDefault="00AC798B" w:rsidP="0003556D">
            <w:pPr>
              <w:tabs>
                <w:tab w:val="center" w:pos="4680"/>
              </w:tabs>
              <w:jc w:val="both"/>
              <w:rPr>
                <w:bCs/>
              </w:rPr>
            </w:pPr>
          </w:p>
          <w:p w14:paraId="5FFE4401" w14:textId="77777777" w:rsidR="00AC798B" w:rsidRPr="000B689C" w:rsidRDefault="00AC798B" w:rsidP="0003556D">
            <w:pPr>
              <w:tabs>
                <w:tab w:val="center" w:pos="4680"/>
              </w:tabs>
              <w:jc w:val="both"/>
              <w:rPr>
                <w:bCs/>
              </w:rPr>
            </w:pPr>
            <w:r w:rsidRPr="000B689C">
              <w:rPr>
                <w:bCs/>
              </w:rPr>
              <w:t xml:space="preserve">____________________________________________ </w:t>
            </w:r>
          </w:p>
          <w:p w14:paraId="3883C74F" w14:textId="77777777" w:rsidR="00AC798B" w:rsidRPr="000B689C" w:rsidRDefault="00AC798B" w:rsidP="0003556D">
            <w:pPr>
              <w:tabs>
                <w:tab w:val="center" w:pos="4680"/>
              </w:tabs>
              <w:jc w:val="both"/>
              <w:rPr>
                <w:bCs/>
              </w:rPr>
            </w:pPr>
          </w:p>
          <w:p w14:paraId="3281FF96" w14:textId="77777777" w:rsidR="00AC798B" w:rsidRPr="00207156" w:rsidRDefault="00AC798B" w:rsidP="0003556D">
            <w:pPr>
              <w:tabs>
                <w:tab w:val="center" w:pos="4680"/>
              </w:tabs>
              <w:jc w:val="both"/>
              <w:rPr>
                <w:bCs/>
                <w:i/>
              </w:rPr>
            </w:pPr>
            <w:r w:rsidRPr="00207156">
              <w:rPr>
                <w:bCs/>
                <w:i/>
              </w:rPr>
              <w:t>Attach a copy of current certification.</w:t>
            </w:r>
          </w:p>
          <w:p w14:paraId="4036E7D2" w14:textId="77777777" w:rsidR="00AC798B" w:rsidRPr="000B689C" w:rsidRDefault="00AC798B" w:rsidP="0003556D">
            <w:pPr>
              <w:tabs>
                <w:tab w:val="center" w:pos="4680"/>
              </w:tabs>
              <w:jc w:val="both"/>
              <w:rPr>
                <w:bCs/>
              </w:rPr>
            </w:pPr>
          </w:p>
        </w:tc>
      </w:tr>
      <w:tr w:rsidR="00AC798B" w:rsidRPr="00816C42" w14:paraId="45BB38BB" w14:textId="77777777" w:rsidTr="00207156">
        <w:tc>
          <w:tcPr>
            <w:tcW w:w="2466" w:type="dxa"/>
            <w:shd w:val="clear" w:color="auto" w:fill="D9D9D9" w:themeFill="background1" w:themeFillShade="D9"/>
          </w:tcPr>
          <w:p w14:paraId="5C11E03E" w14:textId="77777777" w:rsidR="00AC798B" w:rsidRPr="00207156" w:rsidRDefault="00AC798B" w:rsidP="0003556D">
            <w:pPr>
              <w:tabs>
                <w:tab w:val="center" w:pos="4680"/>
              </w:tabs>
              <w:rPr>
                <w:b/>
                <w:bCs/>
              </w:rPr>
            </w:pPr>
            <w:r w:rsidRPr="00207156">
              <w:rPr>
                <w:b/>
                <w:bCs/>
              </w:rPr>
              <w:t>Type of Organization</w:t>
            </w:r>
          </w:p>
          <w:p w14:paraId="34D49E4A" w14:textId="77777777" w:rsidR="00AC798B" w:rsidRPr="00207156" w:rsidRDefault="00AC798B" w:rsidP="0003556D">
            <w:pPr>
              <w:tabs>
                <w:tab w:val="center" w:pos="4680"/>
              </w:tabs>
              <w:rPr>
                <w:b/>
                <w:bCs/>
              </w:rPr>
            </w:pPr>
          </w:p>
        </w:tc>
        <w:tc>
          <w:tcPr>
            <w:tcW w:w="6164" w:type="dxa"/>
          </w:tcPr>
          <w:p w14:paraId="5BC948B5" w14:textId="28A3664E" w:rsidR="00AC798B" w:rsidRPr="000B689C" w:rsidRDefault="00865EDB" w:rsidP="0003556D">
            <w:pPr>
              <w:tabs>
                <w:tab w:val="center" w:pos="4680"/>
              </w:tabs>
              <w:jc w:val="both"/>
              <w:rPr>
                <w:bCs/>
              </w:rPr>
            </w:pPr>
            <w:sdt>
              <w:sdtPr>
                <w:rPr>
                  <w:bCs/>
                </w:rPr>
                <w:id w:val="1770816443"/>
                <w14:checkbox>
                  <w14:checked w14:val="0"/>
                  <w14:checkedState w14:val="2612" w14:font="MS Gothic"/>
                  <w14:uncheckedState w14:val="2610" w14:font="MS Gothic"/>
                </w14:checkbox>
              </w:sdtPr>
              <w:sdtEndPr/>
              <w:sdtContent>
                <w:r w:rsidR="00207156">
                  <w:rPr>
                    <w:rFonts w:ascii="MS Gothic" w:eastAsia="MS Gothic" w:hAnsi="MS Gothic" w:hint="eastAsia"/>
                    <w:bCs/>
                  </w:rPr>
                  <w:t>☐</w:t>
                </w:r>
              </w:sdtContent>
            </w:sdt>
            <w:r w:rsidR="00AC798B" w:rsidRPr="000B689C">
              <w:rPr>
                <w:bCs/>
              </w:rPr>
              <w:t xml:space="preserve">Corporation              </w:t>
            </w:r>
            <w:sdt>
              <w:sdtPr>
                <w:rPr>
                  <w:bCs/>
                </w:rPr>
                <w:id w:val="855926158"/>
                <w14:checkbox>
                  <w14:checked w14:val="0"/>
                  <w14:checkedState w14:val="2612" w14:font="MS Gothic"/>
                  <w14:uncheckedState w14:val="2610" w14:font="MS Gothic"/>
                </w14:checkbox>
              </w:sdtPr>
              <w:sdtEndPr/>
              <w:sdtContent>
                <w:r w:rsidR="00207156">
                  <w:rPr>
                    <w:rFonts w:ascii="MS Gothic" w:eastAsia="MS Gothic" w:hAnsi="MS Gothic" w:hint="eastAsia"/>
                    <w:bCs/>
                  </w:rPr>
                  <w:t>☐</w:t>
                </w:r>
              </w:sdtContent>
            </w:sdt>
            <w:r w:rsidR="00AC798B" w:rsidRPr="000B689C">
              <w:rPr>
                <w:bCs/>
              </w:rPr>
              <w:t xml:space="preserve">Partnership           </w:t>
            </w:r>
            <w:sdt>
              <w:sdtPr>
                <w:rPr>
                  <w:bCs/>
                </w:rPr>
                <w:id w:val="-1949999588"/>
                <w14:checkbox>
                  <w14:checked w14:val="0"/>
                  <w14:checkedState w14:val="2612" w14:font="MS Gothic"/>
                  <w14:uncheckedState w14:val="2610" w14:font="MS Gothic"/>
                </w14:checkbox>
              </w:sdtPr>
              <w:sdtEndPr/>
              <w:sdtContent>
                <w:r w:rsidR="00207156">
                  <w:rPr>
                    <w:rFonts w:ascii="MS Gothic" w:eastAsia="MS Gothic" w:hAnsi="MS Gothic" w:hint="eastAsia"/>
                    <w:bCs/>
                  </w:rPr>
                  <w:t>☐</w:t>
                </w:r>
              </w:sdtContent>
            </w:sdt>
            <w:r w:rsidR="00AC798B" w:rsidRPr="000B689C">
              <w:rPr>
                <w:bCs/>
              </w:rPr>
              <w:t xml:space="preserve">Sole </w:t>
            </w:r>
            <w:r w:rsidR="00207156">
              <w:rPr>
                <w:bCs/>
              </w:rPr>
              <w:t>Proprietorship</w:t>
            </w:r>
            <w:r w:rsidR="00AC798B" w:rsidRPr="000B689C">
              <w:rPr>
                <w:bCs/>
              </w:rPr>
              <w:t xml:space="preserve">    </w:t>
            </w:r>
          </w:p>
          <w:p w14:paraId="53F74110" w14:textId="77777777" w:rsidR="00AC798B" w:rsidRPr="000B689C" w:rsidRDefault="00AC798B" w:rsidP="0003556D">
            <w:pPr>
              <w:tabs>
                <w:tab w:val="center" w:pos="4680"/>
              </w:tabs>
              <w:jc w:val="both"/>
              <w:rPr>
                <w:bCs/>
              </w:rPr>
            </w:pPr>
          </w:p>
          <w:p w14:paraId="4F87DF93" w14:textId="328A190F" w:rsidR="00AC798B" w:rsidRPr="000B689C" w:rsidRDefault="00865EDB" w:rsidP="0003556D">
            <w:pPr>
              <w:tabs>
                <w:tab w:val="center" w:pos="4680"/>
              </w:tabs>
              <w:jc w:val="both"/>
              <w:rPr>
                <w:bCs/>
              </w:rPr>
            </w:pPr>
            <w:sdt>
              <w:sdtPr>
                <w:rPr>
                  <w:bCs/>
                </w:rPr>
                <w:id w:val="1698124346"/>
                <w14:checkbox>
                  <w14:checked w14:val="0"/>
                  <w14:checkedState w14:val="2612" w14:font="MS Gothic"/>
                  <w14:uncheckedState w14:val="2610" w14:font="MS Gothic"/>
                </w14:checkbox>
              </w:sdtPr>
              <w:sdtEndPr/>
              <w:sdtContent>
                <w:r w:rsidR="00207156">
                  <w:rPr>
                    <w:rFonts w:ascii="MS Gothic" w:eastAsia="MS Gothic" w:hAnsi="MS Gothic" w:hint="eastAsia"/>
                    <w:bCs/>
                  </w:rPr>
                  <w:t>☐</w:t>
                </w:r>
              </w:sdtContent>
            </w:sdt>
            <w:r w:rsidR="00AC798B" w:rsidRPr="000B689C">
              <w:rPr>
                <w:bCs/>
              </w:rPr>
              <w:t>Other (describe)</w:t>
            </w:r>
            <w:r w:rsidR="00207156">
              <w:rPr>
                <w:bCs/>
              </w:rPr>
              <w:t>: _________________________________</w:t>
            </w:r>
          </w:p>
          <w:p w14:paraId="2A98DF4C" w14:textId="77777777" w:rsidR="00AC798B" w:rsidRPr="000B689C" w:rsidRDefault="00AC798B" w:rsidP="0003556D">
            <w:pPr>
              <w:tabs>
                <w:tab w:val="center" w:pos="4680"/>
              </w:tabs>
              <w:jc w:val="both"/>
              <w:rPr>
                <w:bCs/>
              </w:rPr>
            </w:pPr>
          </w:p>
        </w:tc>
      </w:tr>
      <w:tr w:rsidR="00AC798B" w:rsidRPr="00816C42" w14:paraId="4A4B8A94" w14:textId="77777777" w:rsidTr="00207156">
        <w:tc>
          <w:tcPr>
            <w:tcW w:w="2466" w:type="dxa"/>
            <w:shd w:val="clear" w:color="auto" w:fill="D9D9D9" w:themeFill="background1" w:themeFillShade="D9"/>
          </w:tcPr>
          <w:p w14:paraId="3CA2FAB8" w14:textId="77777777" w:rsidR="00AC798B" w:rsidRPr="00207156" w:rsidRDefault="00AC798B" w:rsidP="00AC798B">
            <w:pPr>
              <w:tabs>
                <w:tab w:val="center" w:pos="4680"/>
              </w:tabs>
              <w:rPr>
                <w:b/>
                <w:bCs/>
              </w:rPr>
            </w:pPr>
            <w:r w:rsidRPr="00207156">
              <w:rPr>
                <w:b/>
                <w:bCs/>
              </w:rPr>
              <w:t>Name &amp; Title of Authorized Signatory</w:t>
            </w:r>
          </w:p>
          <w:p w14:paraId="4AE7736E" w14:textId="7601C301" w:rsidR="00207156" w:rsidRPr="00207156" w:rsidRDefault="00207156" w:rsidP="00AC798B">
            <w:pPr>
              <w:tabs>
                <w:tab w:val="center" w:pos="4680"/>
              </w:tabs>
              <w:rPr>
                <w:b/>
                <w:bCs/>
              </w:rPr>
            </w:pPr>
          </w:p>
        </w:tc>
        <w:tc>
          <w:tcPr>
            <w:tcW w:w="6164" w:type="dxa"/>
          </w:tcPr>
          <w:p w14:paraId="2C4410F6" w14:textId="77777777" w:rsidR="00AC798B" w:rsidRPr="000B689C" w:rsidRDefault="00AC798B" w:rsidP="0003556D">
            <w:pPr>
              <w:tabs>
                <w:tab w:val="center" w:pos="4680"/>
              </w:tabs>
              <w:jc w:val="both"/>
              <w:rPr>
                <w:bCs/>
              </w:rPr>
            </w:pPr>
          </w:p>
        </w:tc>
      </w:tr>
      <w:tr w:rsidR="00AC798B" w:rsidRPr="00816C42" w14:paraId="4EC9DF92" w14:textId="77777777" w:rsidTr="00207156">
        <w:tc>
          <w:tcPr>
            <w:tcW w:w="2466" w:type="dxa"/>
            <w:shd w:val="clear" w:color="auto" w:fill="D9D9D9" w:themeFill="background1" w:themeFillShade="D9"/>
          </w:tcPr>
          <w:p w14:paraId="4F10281B" w14:textId="77777777" w:rsidR="00AC798B" w:rsidRPr="00207156" w:rsidRDefault="00AC798B" w:rsidP="0003556D">
            <w:pPr>
              <w:tabs>
                <w:tab w:val="center" w:pos="4680"/>
              </w:tabs>
              <w:rPr>
                <w:b/>
                <w:bCs/>
              </w:rPr>
            </w:pPr>
            <w:r w:rsidRPr="00207156">
              <w:rPr>
                <w:b/>
                <w:bCs/>
              </w:rPr>
              <w:t>Signature and Date</w:t>
            </w:r>
          </w:p>
          <w:p w14:paraId="4F770155" w14:textId="77777777" w:rsidR="00AC798B" w:rsidRPr="00207156" w:rsidRDefault="00AC798B" w:rsidP="0003556D">
            <w:pPr>
              <w:tabs>
                <w:tab w:val="center" w:pos="4680"/>
              </w:tabs>
              <w:rPr>
                <w:b/>
                <w:bCs/>
              </w:rPr>
            </w:pPr>
          </w:p>
          <w:p w14:paraId="39DF7391" w14:textId="16EAF99F" w:rsidR="00207156" w:rsidRPr="00207156" w:rsidRDefault="00207156" w:rsidP="0003556D">
            <w:pPr>
              <w:tabs>
                <w:tab w:val="center" w:pos="4680"/>
              </w:tabs>
              <w:rPr>
                <w:b/>
                <w:bCs/>
              </w:rPr>
            </w:pPr>
          </w:p>
        </w:tc>
        <w:tc>
          <w:tcPr>
            <w:tcW w:w="6164" w:type="dxa"/>
          </w:tcPr>
          <w:p w14:paraId="4C6160C2" w14:textId="77777777" w:rsidR="00AC798B" w:rsidRPr="000B689C" w:rsidRDefault="00AC798B" w:rsidP="0003556D">
            <w:pPr>
              <w:tabs>
                <w:tab w:val="center" w:pos="4680"/>
              </w:tabs>
              <w:jc w:val="both"/>
              <w:rPr>
                <w:bCs/>
              </w:rPr>
            </w:pPr>
          </w:p>
        </w:tc>
      </w:tr>
    </w:tbl>
    <w:p w14:paraId="36191CD9" w14:textId="77777777" w:rsidR="001211CE" w:rsidRPr="0039355A" w:rsidRDefault="001211CE" w:rsidP="001211CE">
      <w:pPr>
        <w:rPr>
          <w:b/>
          <w:sz w:val="28"/>
          <w:szCs w:val="28"/>
          <w:u w:val="single"/>
        </w:rPr>
      </w:pPr>
      <w:bookmarkStart w:id="4" w:name="_Hlk8636177"/>
      <w:r w:rsidRPr="00BD0E03">
        <w:rPr>
          <w:b/>
          <w:sz w:val="28"/>
          <w:szCs w:val="28"/>
          <w:u w:val="single"/>
        </w:rPr>
        <w:lastRenderedPageBreak/>
        <w:t xml:space="preserve">ATTACHMENT B </w:t>
      </w:r>
      <w:r>
        <w:rPr>
          <w:b/>
          <w:sz w:val="28"/>
          <w:szCs w:val="28"/>
          <w:u w:val="single"/>
        </w:rPr>
        <w:t>–</w:t>
      </w:r>
      <w:r w:rsidRPr="00BD0E03">
        <w:rPr>
          <w:b/>
          <w:sz w:val="28"/>
          <w:szCs w:val="28"/>
          <w:u w:val="single"/>
        </w:rPr>
        <w:t xml:space="preserve"> </w:t>
      </w:r>
      <w:r>
        <w:rPr>
          <w:b/>
          <w:sz w:val="28"/>
          <w:szCs w:val="28"/>
          <w:u w:val="single"/>
        </w:rPr>
        <w:t>RESPONSE FORM</w:t>
      </w:r>
    </w:p>
    <w:tbl>
      <w:tblPr>
        <w:tblW w:w="0" w:type="auto"/>
        <w:tblLook w:val="04A0" w:firstRow="1" w:lastRow="0" w:firstColumn="1" w:lastColumn="0" w:noHBand="0" w:noVBand="1"/>
      </w:tblPr>
      <w:tblGrid>
        <w:gridCol w:w="1741"/>
        <w:gridCol w:w="7619"/>
      </w:tblGrid>
      <w:tr w:rsidR="001211CE" w:rsidRPr="001211CE" w14:paraId="0D76B688" w14:textId="77777777" w:rsidTr="00710F7B">
        <w:trPr>
          <w:trHeight w:val="414"/>
        </w:trPr>
        <w:tc>
          <w:tcPr>
            <w:tcW w:w="1798" w:type="dxa"/>
            <w:vAlign w:val="bottom"/>
          </w:tcPr>
          <w:p w14:paraId="7C7492AF" w14:textId="77777777" w:rsidR="001211CE" w:rsidRPr="001211CE" w:rsidRDefault="001211CE" w:rsidP="00710F7B">
            <w:pPr>
              <w:rPr>
                <w:sz w:val="22"/>
                <w:szCs w:val="22"/>
              </w:rPr>
            </w:pPr>
          </w:p>
          <w:p w14:paraId="1F2C4C52" w14:textId="77777777" w:rsidR="001211CE" w:rsidRPr="001211CE" w:rsidRDefault="001211CE" w:rsidP="00710F7B">
            <w:pPr>
              <w:rPr>
                <w:sz w:val="22"/>
                <w:szCs w:val="22"/>
              </w:rPr>
            </w:pPr>
            <w:r w:rsidRPr="001211CE">
              <w:rPr>
                <w:sz w:val="22"/>
                <w:szCs w:val="22"/>
              </w:rPr>
              <w:t>Offeror:</w:t>
            </w:r>
          </w:p>
        </w:tc>
        <w:tc>
          <w:tcPr>
            <w:tcW w:w="8138" w:type="dxa"/>
            <w:tcBorders>
              <w:bottom w:val="single" w:sz="4" w:space="0" w:color="auto"/>
            </w:tcBorders>
            <w:vAlign w:val="bottom"/>
          </w:tcPr>
          <w:p w14:paraId="0178AC4D" w14:textId="77777777" w:rsidR="001211CE" w:rsidRPr="001211CE" w:rsidRDefault="001211CE" w:rsidP="00710F7B">
            <w:pPr>
              <w:rPr>
                <w:sz w:val="22"/>
                <w:szCs w:val="22"/>
              </w:rPr>
            </w:pPr>
          </w:p>
        </w:tc>
      </w:tr>
      <w:tr w:rsidR="001211CE" w:rsidRPr="001211CE" w14:paraId="1942B717" w14:textId="77777777" w:rsidTr="00710F7B">
        <w:tc>
          <w:tcPr>
            <w:tcW w:w="1798" w:type="dxa"/>
            <w:vAlign w:val="bottom"/>
          </w:tcPr>
          <w:p w14:paraId="1E45277F" w14:textId="77777777" w:rsidR="001211CE" w:rsidRPr="001211CE" w:rsidRDefault="001211CE" w:rsidP="00710F7B">
            <w:pPr>
              <w:rPr>
                <w:sz w:val="22"/>
                <w:szCs w:val="22"/>
              </w:rPr>
            </w:pPr>
          </w:p>
        </w:tc>
        <w:tc>
          <w:tcPr>
            <w:tcW w:w="8138" w:type="dxa"/>
            <w:tcBorders>
              <w:top w:val="single" w:sz="4" w:space="0" w:color="auto"/>
            </w:tcBorders>
            <w:vAlign w:val="bottom"/>
          </w:tcPr>
          <w:p w14:paraId="5E08F8EE" w14:textId="77777777" w:rsidR="001211CE" w:rsidRPr="001211CE" w:rsidRDefault="001211CE" w:rsidP="00710F7B">
            <w:pPr>
              <w:rPr>
                <w:sz w:val="22"/>
                <w:szCs w:val="22"/>
              </w:rPr>
            </w:pPr>
          </w:p>
        </w:tc>
      </w:tr>
      <w:tr w:rsidR="001211CE" w:rsidRPr="001211CE" w14:paraId="6042A689" w14:textId="77777777" w:rsidTr="00710F7B">
        <w:trPr>
          <w:trHeight w:val="477"/>
        </w:trPr>
        <w:tc>
          <w:tcPr>
            <w:tcW w:w="1798" w:type="dxa"/>
            <w:vAlign w:val="bottom"/>
          </w:tcPr>
          <w:p w14:paraId="2F76A973" w14:textId="77777777" w:rsidR="001211CE" w:rsidRPr="001211CE" w:rsidRDefault="001211CE" w:rsidP="00710F7B">
            <w:pPr>
              <w:rPr>
                <w:sz w:val="22"/>
                <w:szCs w:val="22"/>
              </w:rPr>
            </w:pPr>
            <w:r w:rsidRPr="001211CE">
              <w:rPr>
                <w:sz w:val="22"/>
                <w:szCs w:val="22"/>
              </w:rPr>
              <w:t>Contact Person:</w:t>
            </w:r>
          </w:p>
        </w:tc>
        <w:tc>
          <w:tcPr>
            <w:tcW w:w="8138" w:type="dxa"/>
            <w:tcBorders>
              <w:bottom w:val="single" w:sz="4" w:space="0" w:color="auto"/>
            </w:tcBorders>
            <w:vAlign w:val="bottom"/>
          </w:tcPr>
          <w:p w14:paraId="764F6E2D" w14:textId="77777777" w:rsidR="001211CE" w:rsidRPr="001211CE" w:rsidRDefault="001211CE" w:rsidP="00710F7B">
            <w:pPr>
              <w:rPr>
                <w:sz w:val="22"/>
                <w:szCs w:val="22"/>
              </w:rPr>
            </w:pPr>
          </w:p>
        </w:tc>
      </w:tr>
    </w:tbl>
    <w:p w14:paraId="77FBCF13" w14:textId="77777777" w:rsidR="001211CE" w:rsidRPr="001211CE" w:rsidRDefault="001211CE" w:rsidP="001211CE">
      <w:pPr>
        <w:jc w:val="both"/>
        <w:rPr>
          <w:sz w:val="22"/>
          <w:szCs w:val="22"/>
        </w:rPr>
      </w:pPr>
    </w:p>
    <w:p w14:paraId="12440F08" w14:textId="750B409F" w:rsidR="001211CE" w:rsidRPr="00167602" w:rsidRDefault="001211CE" w:rsidP="00BB112D">
      <w:pPr>
        <w:numPr>
          <w:ilvl w:val="0"/>
          <w:numId w:val="10"/>
        </w:numPr>
        <w:tabs>
          <w:tab w:val="left" w:pos="-1440"/>
        </w:tabs>
        <w:ind w:left="360"/>
        <w:jc w:val="both"/>
        <w:rPr>
          <w:i/>
          <w:sz w:val="22"/>
          <w:szCs w:val="22"/>
        </w:rPr>
      </w:pPr>
      <w:r w:rsidRPr="001211CE">
        <w:rPr>
          <w:sz w:val="22"/>
          <w:szCs w:val="22"/>
        </w:rPr>
        <w:t>Attach a resume describing the offeror’s qualifications as stated in the TRS Mentor/Assessor RFQ Offeror Qualifications section.  Resume should include prior experience in evaluating and mentoring child care providers, stating the dates of services, description and the organizations for which the services were provided, including contact name and contact information.</w:t>
      </w:r>
      <w:r w:rsidR="00167602">
        <w:rPr>
          <w:sz w:val="22"/>
          <w:szCs w:val="22"/>
        </w:rPr>
        <w:t xml:space="preserve"> </w:t>
      </w:r>
      <w:r w:rsidR="00167602" w:rsidRPr="00167602">
        <w:rPr>
          <w:i/>
          <w:sz w:val="22"/>
          <w:szCs w:val="22"/>
        </w:rPr>
        <w:t>See page 2 of this RFQ for minimum qualifications.</w:t>
      </w:r>
    </w:p>
    <w:p w14:paraId="58015496" w14:textId="77777777" w:rsidR="001211CE" w:rsidRPr="001211CE" w:rsidRDefault="001211CE" w:rsidP="001211CE">
      <w:pPr>
        <w:tabs>
          <w:tab w:val="left" w:pos="-1440"/>
        </w:tabs>
        <w:ind w:left="360"/>
        <w:jc w:val="both"/>
        <w:rPr>
          <w:sz w:val="22"/>
          <w:szCs w:val="22"/>
        </w:rPr>
      </w:pPr>
    </w:p>
    <w:p w14:paraId="4616DE8D" w14:textId="77777777" w:rsidR="001211CE" w:rsidRPr="001211CE" w:rsidRDefault="001211CE" w:rsidP="00BB112D">
      <w:pPr>
        <w:numPr>
          <w:ilvl w:val="0"/>
          <w:numId w:val="10"/>
        </w:numPr>
        <w:tabs>
          <w:tab w:val="left" w:pos="-1440"/>
        </w:tabs>
        <w:ind w:left="360"/>
        <w:jc w:val="both"/>
        <w:rPr>
          <w:sz w:val="22"/>
          <w:szCs w:val="22"/>
        </w:rPr>
      </w:pPr>
      <w:r w:rsidRPr="001211CE">
        <w:rPr>
          <w:sz w:val="22"/>
          <w:szCs w:val="22"/>
        </w:rPr>
        <w:t>Include copies of the following:</w:t>
      </w:r>
    </w:p>
    <w:p w14:paraId="76649BD0" w14:textId="77777777" w:rsidR="001211CE" w:rsidRPr="001211CE" w:rsidRDefault="001211CE" w:rsidP="00BB112D">
      <w:pPr>
        <w:pStyle w:val="ListParagraph"/>
        <w:numPr>
          <w:ilvl w:val="0"/>
          <w:numId w:val="11"/>
        </w:numPr>
        <w:tabs>
          <w:tab w:val="left" w:pos="-1440"/>
        </w:tabs>
        <w:jc w:val="both"/>
        <w:rPr>
          <w:sz w:val="22"/>
          <w:szCs w:val="22"/>
        </w:rPr>
      </w:pPr>
      <w:r w:rsidRPr="001211CE">
        <w:rPr>
          <w:sz w:val="22"/>
          <w:szCs w:val="22"/>
        </w:rPr>
        <w:t>Contact information for 3 professional references</w:t>
      </w:r>
    </w:p>
    <w:p w14:paraId="0CBA7D8A" w14:textId="77777777" w:rsidR="001211CE" w:rsidRPr="001211CE" w:rsidRDefault="001211CE" w:rsidP="00BB112D">
      <w:pPr>
        <w:pStyle w:val="ListParagraph"/>
        <w:numPr>
          <w:ilvl w:val="0"/>
          <w:numId w:val="11"/>
        </w:numPr>
        <w:tabs>
          <w:tab w:val="left" w:pos="-1440"/>
        </w:tabs>
        <w:jc w:val="both"/>
        <w:rPr>
          <w:sz w:val="22"/>
          <w:szCs w:val="22"/>
        </w:rPr>
      </w:pPr>
      <w:r w:rsidRPr="001211CE">
        <w:rPr>
          <w:sz w:val="22"/>
          <w:szCs w:val="22"/>
        </w:rPr>
        <w:t>Samples of completed work for each reference. Samples can be provided in an online format or as attachments.</w:t>
      </w:r>
    </w:p>
    <w:p w14:paraId="696EDE16" w14:textId="77777777" w:rsidR="001211CE" w:rsidRPr="001211CE" w:rsidRDefault="001211CE" w:rsidP="00BB112D">
      <w:pPr>
        <w:pStyle w:val="ListParagraph"/>
        <w:numPr>
          <w:ilvl w:val="0"/>
          <w:numId w:val="11"/>
        </w:numPr>
        <w:tabs>
          <w:tab w:val="left" w:pos="-1440"/>
        </w:tabs>
        <w:jc w:val="both"/>
        <w:rPr>
          <w:sz w:val="22"/>
          <w:szCs w:val="22"/>
        </w:rPr>
      </w:pPr>
      <w:r w:rsidRPr="001211CE">
        <w:rPr>
          <w:sz w:val="22"/>
          <w:szCs w:val="22"/>
        </w:rPr>
        <w:t xml:space="preserve">Copies of transcripts from any applicable educational institutions. </w:t>
      </w:r>
    </w:p>
    <w:p w14:paraId="5D4AF2B8" w14:textId="77777777" w:rsidR="001211CE" w:rsidRPr="001211CE" w:rsidRDefault="001211CE" w:rsidP="00BB112D">
      <w:pPr>
        <w:pStyle w:val="ListParagraph"/>
        <w:numPr>
          <w:ilvl w:val="0"/>
          <w:numId w:val="11"/>
        </w:numPr>
        <w:tabs>
          <w:tab w:val="left" w:pos="-1440"/>
        </w:tabs>
        <w:jc w:val="both"/>
        <w:rPr>
          <w:sz w:val="22"/>
          <w:szCs w:val="22"/>
        </w:rPr>
      </w:pPr>
      <w:bookmarkStart w:id="5" w:name="_Hlk8635633"/>
      <w:r w:rsidRPr="001211CE">
        <w:rPr>
          <w:sz w:val="22"/>
          <w:szCs w:val="22"/>
        </w:rPr>
        <w:t>Documentation of a background check within the prior 24-</w:t>
      </w:r>
      <w:proofErr w:type="gramStart"/>
      <w:r w:rsidRPr="001211CE">
        <w:rPr>
          <w:sz w:val="22"/>
          <w:szCs w:val="22"/>
        </w:rPr>
        <w:t>months.*</w:t>
      </w:r>
      <w:proofErr w:type="gramEnd"/>
    </w:p>
    <w:p w14:paraId="1F4E58EF" w14:textId="77777777" w:rsidR="001211CE" w:rsidRPr="001211CE" w:rsidRDefault="001211CE" w:rsidP="001211CE">
      <w:pPr>
        <w:pStyle w:val="ListParagraph"/>
        <w:tabs>
          <w:tab w:val="left" w:pos="-1440"/>
        </w:tabs>
        <w:ind w:left="1440"/>
        <w:jc w:val="both"/>
        <w:rPr>
          <w:sz w:val="22"/>
          <w:szCs w:val="22"/>
        </w:rPr>
      </w:pPr>
      <w:r w:rsidRPr="001211CE">
        <w:rPr>
          <w:sz w:val="22"/>
          <w:szCs w:val="22"/>
        </w:rPr>
        <w:t>*If the offeror does not have documentation of a background check, the offeror must state their commitment to secure the background check. The offeror awarded a contract for this service must undergo the background check prior to finalization the contract.  If the selected offeror does not pass the background check, a contract will not be awarded.</w:t>
      </w:r>
    </w:p>
    <w:bookmarkEnd w:id="5"/>
    <w:p w14:paraId="1BB6855E" w14:textId="77777777" w:rsidR="001211CE" w:rsidRPr="001211CE" w:rsidRDefault="001211CE" w:rsidP="001211CE">
      <w:pPr>
        <w:pStyle w:val="ListParagraph"/>
        <w:tabs>
          <w:tab w:val="left" w:pos="-1440"/>
        </w:tabs>
        <w:ind w:left="360"/>
        <w:jc w:val="both"/>
        <w:rPr>
          <w:sz w:val="22"/>
          <w:szCs w:val="22"/>
        </w:rPr>
      </w:pPr>
      <w:r w:rsidRPr="001211CE">
        <w:rPr>
          <w:sz w:val="22"/>
          <w:szCs w:val="22"/>
        </w:rPr>
        <w:t>If a company or corporation is the offeror, attach the resume, transcripts and background check documentation for the person to be designated as the mentor/assessor.</w:t>
      </w:r>
    </w:p>
    <w:p w14:paraId="442737FF" w14:textId="77777777" w:rsidR="001211CE" w:rsidRPr="001211CE" w:rsidRDefault="001211CE" w:rsidP="001211CE">
      <w:pPr>
        <w:pStyle w:val="ListParagraph"/>
        <w:tabs>
          <w:tab w:val="left" w:pos="-1440"/>
        </w:tabs>
        <w:ind w:left="360"/>
        <w:rPr>
          <w:sz w:val="22"/>
          <w:szCs w:val="22"/>
        </w:rPr>
      </w:pPr>
    </w:p>
    <w:p w14:paraId="2F9C0B1A" w14:textId="77777777" w:rsidR="001211CE" w:rsidRPr="001211CE" w:rsidRDefault="001211CE" w:rsidP="00BB112D">
      <w:pPr>
        <w:numPr>
          <w:ilvl w:val="0"/>
          <w:numId w:val="10"/>
        </w:numPr>
        <w:tabs>
          <w:tab w:val="left" w:pos="-1440"/>
        </w:tabs>
        <w:ind w:left="360"/>
        <w:jc w:val="both"/>
        <w:rPr>
          <w:sz w:val="22"/>
          <w:szCs w:val="22"/>
        </w:rPr>
      </w:pPr>
      <w:r w:rsidRPr="001211CE">
        <w:rPr>
          <w:sz w:val="22"/>
          <w:szCs w:val="22"/>
        </w:rPr>
        <w:t xml:space="preserve">Include the </w:t>
      </w:r>
      <w:bookmarkStart w:id="6" w:name="_Hlk8635748"/>
      <w:r w:rsidRPr="001211CE">
        <w:rPr>
          <w:sz w:val="22"/>
          <w:szCs w:val="22"/>
        </w:rPr>
        <w:t>proposed total cost and the cost per hour for this service</w:t>
      </w:r>
      <w:bookmarkEnd w:id="6"/>
      <w:r w:rsidRPr="001211CE">
        <w:rPr>
          <w:sz w:val="22"/>
          <w:szCs w:val="22"/>
        </w:rPr>
        <w:t>. The cost per hour should include the offeror’s time and all other expenses such as travel,</w:t>
      </w:r>
      <w:r w:rsidRPr="001211CE">
        <w:rPr>
          <w:color w:val="1F497D"/>
          <w:sz w:val="22"/>
          <w:szCs w:val="22"/>
        </w:rPr>
        <w:t xml:space="preserve"> </w:t>
      </w:r>
      <w:r w:rsidRPr="001211CE">
        <w:rPr>
          <w:sz w:val="22"/>
          <w:szCs w:val="22"/>
        </w:rPr>
        <w:t>copying, postage, phone charges, preparation, etc</w:t>
      </w:r>
      <w:r w:rsidRPr="001211CE">
        <w:rPr>
          <w:color w:val="1F497D"/>
          <w:sz w:val="22"/>
          <w:szCs w:val="22"/>
        </w:rPr>
        <w:t xml:space="preserve">. </w:t>
      </w:r>
      <w:r w:rsidRPr="001211CE">
        <w:rPr>
          <w:sz w:val="22"/>
          <w:szCs w:val="22"/>
        </w:rPr>
        <w:t xml:space="preserve">Costs associated with travel shall be in accordance with the State of Texas Travel regulations. Provide a breakdown costs for each category of services proposed. The mentor/assessor will provide services for an estimated 25-30 hours per week for approximately 42 weeks per year.   </w:t>
      </w:r>
    </w:p>
    <w:p w14:paraId="1062B9A4" w14:textId="77777777" w:rsidR="001211CE" w:rsidRPr="001211CE" w:rsidRDefault="001211CE" w:rsidP="001211CE">
      <w:pPr>
        <w:tabs>
          <w:tab w:val="left" w:pos="-1440"/>
        </w:tabs>
        <w:rPr>
          <w:sz w:val="22"/>
          <w:szCs w:val="22"/>
        </w:rPr>
      </w:pPr>
    </w:p>
    <w:p w14:paraId="36789036" w14:textId="77777777" w:rsidR="001211CE" w:rsidRPr="001211CE" w:rsidRDefault="001211CE" w:rsidP="001211CE">
      <w:pPr>
        <w:rPr>
          <w:sz w:val="22"/>
          <w:szCs w:val="22"/>
          <w:u w:val="single"/>
        </w:rPr>
      </w:pPr>
      <w:r w:rsidRPr="001211CE">
        <w:rPr>
          <w:sz w:val="22"/>
          <w:szCs w:val="22"/>
          <w:u w:val="single"/>
        </w:rPr>
        <w:t>CERTIFICATION</w:t>
      </w:r>
    </w:p>
    <w:p w14:paraId="4A4133F8" w14:textId="77777777" w:rsidR="001211CE" w:rsidRPr="001211CE" w:rsidRDefault="001211CE" w:rsidP="001211CE">
      <w:pPr>
        <w:rPr>
          <w:sz w:val="22"/>
          <w:szCs w:val="22"/>
          <w:u w:val="single"/>
        </w:rPr>
      </w:pPr>
    </w:p>
    <w:p w14:paraId="662CDE6A" w14:textId="469C3373" w:rsidR="001211CE" w:rsidRDefault="001211CE" w:rsidP="001211CE">
      <w:pPr>
        <w:rPr>
          <w:sz w:val="22"/>
          <w:szCs w:val="22"/>
        </w:rPr>
      </w:pPr>
      <w:r w:rsidRPr="001211CE">
        <w:rPr>
          <w:sz w:val="22"/>
          <w:szCs w:val="22"/>
        </w:rPr>
        <w:t xml:space="preserve">I certify that this offer will remain in effect for a period of sixty (60) days.  I authorize the Board to contact the references, which I have provided. </w:t>
      </w:r>
    </w:p>
    <w:p w14:paraId="716E8E61" w14:textId="77777777" w:rsidR="00BB112D" w:rsidRPr="001211CE" w:rsidRDefault="00BB112D" w:rsidP="001211CE">
      <w:pPr>
        <w:rPr>
          <w:sz w:val="22"/>
          <w:szCs w:val="22"/>
        </w:rPr>
      </w:pPr>
    </w:p>
    <w:p w14:paraId="625D8663" w14:textId="77777777" w:rsidR="001211CE" w:rsidRPr="001211CE" w:rsidRDefault="001211CE" w:rsidP="001211CE">
      <w:pPr>
        <w:tabs>
          <w:tab w:val="center" w:pos="4733"/>
        </w:tabs>
        <w:rPr>
          <w:sz w:val="22"/>
          <w:szCs w:val="22"/>
        </w:rPr>
      </w:pPr>
      <w:r w:rsidRPr="001211CE">
        <w:rPr>
          <w:sz w:val="22"/>
          <w:szCs w:val="22"/>
        </w:rPr>
        <w:tab/>
      </w:r>
    </w:p>
    <w:p w14:paraId="38F963CD" w14:textId="77777777" w:rsidR="001211CE" w:rsidRPr="001211CE" w:rsidRDefault="001211CE" w:rsidP="001211CE">
      <w:pPr>
        <w:tabs>
          <w:tab w:val="center" w:pos="4733"/>
        </w:tabs>
        <w:rPr>
          <w:sz w:val="22"/>
          <w:szCs w:val="22"/>
          <w:u w:val="single"/>
        </w:rPr>
      </w:pPr>
      <w:r w:rsidRPr="001211CE">
        <w:rPr>
          <w:sz w:val="22"/>
          <w:szCs w:val="22"/>
          <w:u w:val="single"/>
        </w:rPr>
        <w:t xml:space="preserve">                                </w:t>
      </w:r>
      <w:r w:rsidRPr="001211CE">
        <w:rPr>
          <w:sz w:val="22"/>
          <w:szCs w:val="22"/>
          <w:u w:val="single"/>
        </w:rPr>
        <w:tab/>
        <w:t xml:space="preserve"> </w:t>
      </w:r>
    </w:p>
    <w:p w14:paraId="52766F29" w14:textId="77777777" w:rsidR="001211CE" w:rsidRPr="001211CE" w:rsidRDefault="001211CE" w:rsidP="001211CE">
      <w:pPr>
        <w:tabs>
          <w:tab w:val="center" w:pos="4733"/>
        </w:tabs>
        <w:rPr>
          <w:sz w:val="22"/>
          <w:szCs w:val="22"/>
        </w:rPr>
      </w:pPr>
      <w:r w:rsidRPr="001211CE">
        <w:rPr>
          <w:sz w:val="22"/>
          <w:szCs w:val="22"/>
        </w:rPr>
        <w:t>Signature of Authorized Representative</w:t>
      </w:r>
    </w:p>
    <w:p w14:paraId="249360DF" w14:textId="7145530E" w:rsidR="001211CE" w:rsidRDefault="001211CE" w:rsidP="001211CE">
      <w:pPr>
        <w:rPr>
          <w:sz w:val="22"/>
          <w:szCs w:val="22"/>
        </w:rPr>
      </w:pPr>
    </w:p>
    <w:p w14:paraId="44F810D8" w14:textId="77777777" w:rsidR="001211CE" w:rsidRPr="001211CE" w:rsidRDefault="001211CE" w:rsidP="001211CE">
      <w:pPr>
        <w:tabs>
          <w:tab w:val="center" w:pos="4733"/>
        </w:tabs>
        <w:jc w:val="both"/>
        <w:rPr>
          <w:sz w:val="22"/>
          <w:szCs w:val="22"/>
        </w:rPr>
      </w:pPr>
      <w:r w:rsidRPr="001211CE">
        <w:rPr>
          <w:sz w:val="22"/>
          <w:szCs w:val="22"/>
          <w:u w:val="single"/>
        </w:rPr>
        <w:t xml:space="preserve">  </w:t>
      </w:r>
      <w:r w:rsidRPr="001211CE">
        <w:rPr>
          <w:sz w:val="22"/>
          <w:szCs w:val="22"/>
          <w:u w:val="single"/>
        </w:rPr>
        <w:tab/>
      </w:r>
    </w:p>
    <w:p w14:paraId="7BAB1365" w14:textId="77777777" w:rsidR="001211CE" w:rsidRPr="001211CE" w:rsidRDefault="001211CE" w:rsidP="001211CE">
      <w:pPr>
        <w:tabs>
          <w:tab w:val="center" w:pos="4733"/>
        </w:tabs>
        <w:jc w:val="both"/>
        <w:rPr>
          <w:sz w:val="22"/>
          <w:szCs w:val="22"/>
        </w:rPr>
      </w:pPr>
      <w:r w:rsidRPr="001211CE">
        <w:rPr>
          <w:sz w:val="22"/>
          <w:szCs w:val="22"/>
        </w:rPr>
        <w:t>Name of Authorized Representative</w:t>
      </w:r>
    </w:p>
    <w:p w14:paraId="6D13FD3A" w14:textId="35278D6A" w:rsidR="001211CE" w:rsidRDefault="001211CE" w:rsidP="001211CE">
      <w:pPr>
        <w:jc w:val="both"/>
        <w:rPr>
          <w:sz w:val="22"/>
          <w:szCs w:val="22"/>
        </w:rPr>
      </w:pPr>
    </w:p>
    <w:p w14:paraId="32E69DDF" w14:textId="77777777" w:rsidR="001211CE" w:rsidRPr="001211CE" w:rsidRDefault="001211CE" w:rsidP="001211CE">
      <w:pPr>
        <w:tabs>
          <w:tab w:val="center" w:pos="4733"/>
        </w:tabs>
        <w:jc w:val="both"/>
        <w:rPr>
          <w:sz w:val="22"/>
          <w:szCs w:val="22"/>
        </w:rPr>
      </w:pPr>
      <w:r w:rsidRPr="001211CE">
        <w:rPr>
          <w:sz w:val="22"/>
          <w:szCs w:val="22"/>
          <w:u w:val="single"/>
        </w:rPr>
        <w:t xml:space="preserve">     </w:t>
      </w:r>
      <w:r w:rsidRPr="001211CE">
        <w:rPr>
          <w:sz w:val="22"/>
          <w:szCs w:val="22"/>
          <w:u w:val="single"/>
        </w:rPr>
        <w:tab/>
        <w:t xml:space="preserve">  </w:t>
      </w:r>
    </w:p>
    <w:p w14:paraId="54433AF8" w14:textId="77777777" w:rsidR="001211CE" w:rsidRPr="001211CE" w:rsidRDefault="001211CE" w:rsidP="001211CE">
      <w:pPr>
        <w:tabs>
          <w:tab w:val="center" w:pos="4733"/>
        </w:tabs>
        <w:jc w:val="both"/>
        <w:rPr>
          <w:sz w:val="22"/>
          <w:szCs w:val="22"/>
        </w:rPr>
      </w:pPr>
      <w:r w:rsidRPr="001211CE">
        <w:rPr>
          <w:sz w:val="22"/>
          <w:szCs w:val="22"/>
        </w:rPr>
        <w:t>Title</w:t>
      </w:r>
    </w:p>
    <w:p w14:paraId="2E8405EC" w14:textId="77777777" w:rsidR="001211CE" w:rsidRPr="001211CE" w:rsidRDefault="001211CE" w:rsidP="001211CE">
      <w:pPr>
        <w:tabs>
          <w:tab w:val="center" w:pos="4733"/>
        </w:tabs>
        <w:jc w:val="both"/>
        <w:rPr>
          <w:sz w:val="22"/>
          <w:szCs w:val="22"/>
          <w:u w:val="single"/>
        </w:rPr>
      </w:pPr>
    </w:p>
    <w:p w14:paraId="797C6296" w14:textId="1C66CAEF" w:rsidR="001211CE" w:rsidRPr="001211CE" w:rsidRDefault="001211CE" w:rsidP="001211CE">
      <w:pPr>
        <w:tabs>
          <w:tab w:val="center" w:pos="4733"/>
        </w:tabs>
        <w:jc w:val="both"/>
        <w:rPr>
          <w:sz w:val="22"/>
          <w:szCs w:val="22"/>
          <w:u w:val="single"/>
        </w:rPr>
      </w:pPr>
      <w:r w:rsidRPr="001211CE">
        <w:rPr>
          <w:sz w:val="22"/>
          <w:szCs w:val="22"/>
          <w:u w:val="single"/>
        </w:rPr>
        <w:tab/>
      </w:r>
    </w:p>
    <w:p w14:paraId="025E79BE" w14:textId="5B086A10" w:rsidR="001211CE" w:rsidRDefault="001211CE" w:rsidP="00117B6E">
      <w:pPr>
        <w:tabs>
          <w:tab w:val="center" w:pos="4733"/>
        </w:tabs>
        <w:spacing w:line="242" w:lineRule="auto"/>
        <w:jc w:val="both"/>
        <w:rPr>
          <w:sz w:val="22"/>
          <w:szCs w:val="22"/>
        </w:rPr>
      </w:pPr>
      <w:r w:rsidRPr="001211CE">
        <w:rPr>
          <w:sz w:val="22"/>
          <w:szCs w:val="22"/>
        </w:rPr>
        <w:t>Date</w:t>
      </w:r>
    </w:p>
    <w:p w14:paraId="6CD9DBF3" w14:textId="77777777" w:rsidR="00117B6E" w:rsidRDefault="00117B6E" w:rsidP="00117B6E">
      <w:pPr>
        <w:tabs>
          <w:tab w:val="center" w:pos="4733"/>
        </w:tabs>
        <w:spacing w:line="242" w:lineRule="auto"/>
        <w:jc w:val="both"/>
        <w:rPr>
          <w:b/>
          <w:bCs/>
          <w:u w:val="single"/>
        </w:rPr>
      </w:pPr>
    </w:p>
    <w:p w14:paraId="567C7F54" w14:textId="129C7108" w:rsidR="00AC798B" w:rsidRPr="00AC798B" w:rsidRDefault="00AC798B" w:rsidP="00AC798B">
      <w:pPr>
        <w:autoSpaceDE w:val="0"/>
        <w:autoSpaceDN w:val="0"/>
        <w:adjustRightInd w:val="0"/>
        <w:rPr>
          <w:b/>
          <w:bCs/>
          <w:u w:val="single"/>
        </w:rPr>
      </w:pPr>
      <w:r w:rsidRPr="00AC798B">
        <w:rPr>
          <w:b/>
          <w:bCs/>
          <w:u w:val="single"/>
        </w:rPr>
        <w:lastRenderedPageBreak/>
        <w:t xml:space="preserve">ATTACHMENT </w:t>
      </w:r>
      <w:r w:rsidR="00055559">
        <w:rPr>
          <w:b/>
          <w:bCs/>
          <w:u w:val="single"/>
        </w:rPr>
        <w:t>C</w:t>
      </w:r>
      <w:r w:rsidRPr="00AC798B">
        <w:rPr>
          <w:b/>
          <w:bCs/>
          <w:u w:val="single"/>
        </w:rPr>
        <w:t xml:space="preserve"> - CERTIFICATION OF PROPOSER</w:t>
      </w:r>
    </w:p>
    <w:bookmarkEnd w:id="4"/>
    <w:p w14:paraId="012DA2B8" w14:textId="77777777" w:rsidR="00AC798B" w:rsidRPr="00816C42" w:rsidRDefault="00AC798B" w:rsidP="00AC798B">
      <w:pPr>
        <w:autoSpaceDE w:val="0"/>
        <w:autoSpaceDN w:val="0"/>
        <w:adjustRightInd w:val="0"/>
        <w:rPr>
          <w:rFonts w:asciiTheme="minorHAnsi" w:hAnsiTheme="minorHAnsi" w:cstheme="minorHAnsi"/>
          <w:b/>
          <w:bCs/>
        </w:rPr>
      </w:pPr>
    </w:p>
    <w:p w14:paraId="4EC82138" w14:textId="77777777" w:rsidR="00AC798B" w:rsidRPr="000B689C" w:rsidRDefault="00AC798B" w:rsidP="00AC798B">
      <w:pPr>
        <w:autoSpaceDE w:val="0"/>
        <w:autoSpaceDN w:val="0"/>
        <w:adjustRightInd w:val="0"/>
        <w:jc w:val="both"/>
        <w:rPr>
          <w:sz w:val="22"/>
          <w:szCs w:val="22"/>
        </w:rPr>
      </w:pPr>
      <w:r w:rsidRPr="000B689C">
        <w:rPr>
          <w:sz w:val="22"/>
          <w:szCs w:val="22"/>
        </w:rPr>
        <w:t>I hereby certify that the information contained in this proposal and any attachments is true and correct and may be viewed as an accurate representation of proposed services to be provided and the administrative, management and financial systems of this organization. I certify that no employee of Workforce Solutions South Plains has assisted in the preparation of this proposal.</w:t>
      </w:r>
    </w:p>
    <w:p w14:paraId="6EAF39E8" w14:textId="77777777" w:rsidR="00AC798B" w:rsidRPr="000B689C" w:rsidRDefault="00AC798B" w:rsidP="00AC798B">
      <w:pPr>
        <w:autoSpaceDE w:val="0"/>
        <w:autoSpaceDN w:val="0"/>
        <w:adjustRightInd w:val="0"/>
        <w:jc w:val="both"/>
        <w:rPr>
          <w:sz w:val="22"/>
          <w:szCs w:val="22"/>
        </w:rPr>
      </w:pPr>
    </w:p>
    <w:p w14:paraId="534D7968" w14:textId="77777777" w:rsidR="00AC798B" w:rsidRPr="000B689C" w:rsidRDefault="00AC798B" w:rsidP="00AC798B">
      <w:pPr>
        <w:autoSpaceDE w:val="0"/>
        <w:autoSpaceDN w:val="0"/>
        <w:adjustRightInd w:val="0"/>
        <w:jc w:val="both"/>
        <w:rPr>
          <w:sz w:val="22"/>
          <w:szCs w:val="22"/>
        </w:rPr>
      </w:pPr>
      <w:r w:rsidRPr="000B689C">
        <w:rPr>
          <w:sz w:val="22"/>
          <w:szCs w:val="22"/>
        </w:rPr>
        <w:t>I acknowledge that I have read and understand the requirements and provisions of the RFP and that the organization will comply with applicable local, state and federal regulations and directives in the implementation of the program. I also certify that I have read and understand the Governing Provisions and Limitations section presented in this RFP and will comply with the terms.</w:t>
      </w:r>
    </w:p>
    <w:p w14:paraId="5E377BFF" w14:textId="77777777" w:rsidR="00AC798B" w:rsidRPr="000B689C" w:rsidRDefault="00AC798B" w:rsidP="00AC798B">
      <w:pPr>
        <w:autoSpaceDE w:val="0"/>
        <w:autoSpaceDN w:val="0"/>
        <w:adjustRightInd w:val="0"/>
        <w:jc w:val="both"/>
        <w:rPr>
          <w:sz w:val="22"/>
          <w:szCs w:val="22"/>
        </w:rPr>
      </w:pPr>
    </w:p>
    <w:p w14:paraId="119CD116" w14:textId="77777777" w:rsidR="00AC798B" w:rsidRPr="000B689C" w:rsidRDefault="00AC798B" w:rsidP="00AC798B">
      <w:pPr>
        <w:autoSpaceDE w:val="0"/>
        <w:autoSpaceDN w:val="0"/>
        <w:adjustRightInd w:val="0"/>
        <w:jc w:val="both"/>
        <w:rPr>
          <w:sz w:val="22"/>
          <w:szCs w:val="22"/>
        </w:rPr>
      </w:pPr>
      <w:r w:rsidRPr="000B689C">
        <w:rPr>
          <w:sz w:val="22"/>
          <w:szCs w:val="22"/>
        </w:rPr>
        <w:t>This proposal is a firm offer for a minimum of 90 days.</w:t>
      </w:r>
    </w:p>
    <w:p w14:paraId="480DFE9A" w14:textId="77777777" w:rsidR="00AC798B" w:rsidRPr="000B689C" w:rsidRDefault="00AC798B" w:rsidP="00AC798B">
      <w:pPr>
        <w:autoSpaceDE w:val="0"/>
        <w:autoSpaceDN w:val="0"/>
        <w:adjustRightInd w:val="0"/>
        <w:jc w:val="both"/>
        <w:rPr>
          <w:sz w:val="22"/>
          <w:szCs w:val="22"/>
        </w:rPr>
      </w:pPr>
    </w:p>
    <w:p w14:paraId="5BED29F8" w14:textId="77777777" w:rsidR="00AC798B" w:rsidRPr="000B689C" w:rsidRDefault="00AC798B" w:rsidP="00AC798B">
      <w:pPr>
        <w:autoSpaceDE w:val="0"/>
        <w:autoSpaceDN w:val="0"/>
        <w:adjustRightInd w:val="0"/>
        <w:jc w:val="both"/>
        <w:rPr>
          <w:sz w:val="22"/>
          <w:szCs w:val="22"/>
        </w:rPr>
      </w:pPr>
    </w:p>
    <w:p w14:paraId="346FE8A2" w14:textId="77777777" w:rsidR="00AC798B" w:rsidRPr="000B689C" w:rsidRDefault="00AC798B" w:rsidP="00AC798B">
      <w:pPr>
        <w:autoSpaceDE w:val="0"/>
        <w:autoSpaceDN w:val="0"/>
        <w:adjustRightInd w:val="0"/>
        <w:jc w:val="both"/>
        <w:rPr>
          <w:sz w:val="22"/>
          <w:szCs w:val="22"/>
        </w:rPr>
      </w:pPr>
      <w:r w:rsidRPr="000B689C">
        <w:rPr>
          <w:sz w:val="22"/>
          <w:szCs w:val="22"/>
        </w:rPr>
        <w:t>I, ____________________________________, certify that I am the</w:t>
      </w:r>
    </w:p>
    <w:p w14:paraId="443C6B03" w14:textId="77777777" w:rsidR="00AC798B" w:rsidRPr="000B689C" w:rsidRDefault="00AC798B" w:rsidP="00AC798B">
      <w:pPr>
        <w:autoSpaceDE w:val="0"/>
        <w:autoSpaceDN w:val="0"/>
        <w:adjustRightInd w:val="0"/>
        <w:jc w:val="both"/>
        <w:rPr>
          <w:sz w:val="22"/>
          <w:szCs w:val="22"/>
        </w:rPr>
      </w:pPr>
      <w:r w:rsidRPr="000B689C">
        <w:rPr>
          <w:sz w:val="22"/>
          <w:szCs w:val="22"/>
        </w:rPr>
        <w:t>(Typed Name)</w:t>
      </w:r>
    </w:p>
    <w:p w14:paraId="5CE23BF6" w14:textId="77777777" w:rsidR="00AC798B" w:rsidRPr="000B689C" w:rsidRDefault="00AC798B" w:rsidP="00AC798B">
      <w:pPr>
        <w:autoSpaceDE w:val="0"/>
        <w:autoSpaceDN w:val="0"/>
        <w:adjustRightInd w:val="0"/>
        <w:jc w:val="both"/>
        <w:rPr>
          <w:sz w:val="22"/>
          <w:szCs w:val="22"/>
        </w:rPr>
      </w:pPr>
    </w:p>
    <w:p w14:paraId="6E233F74" w14:textId="77777777" w:rsidR="00AC798B" w:rsidRPr="000B689C" w:rsidRDefault="00AC798B" w:rsidP="00AC798B">
      <w:pPr>
        <w:autoSpaceDE w:val="0"/>
        <w:autoSpaceDN w:val="0"/>
        <w:adjustRightInd w:val="0"/>
        <w:jc w:val="both"/>
        <w:rPr>
          <w:sz w:val="22"/>
          <w:szCs w:val="22"/>
        </w:rPr>
      </w:pPr>
    </w:p>
    <w:p w14:paraId="59464557" w14:textId="77777777" w:rsidR="00AC798B" w:rsidRPr="000B689C" w:rsidRDefault="00AC798B" w:rsidP="00AC798B">
      <w:pPr>
        <w:autoSpaceDE w:val="0"/>
        <w:autoSpaceDN w:val="0"/>
        <w:adjustRightInd w:val="0"/>
        <w:jc w:val="both"/>
        <w:rPr>
          <w:sz w:val="22"/>
          <w:szCs w:val="22"/>
        </w:rPr>
      </w:pPr>
      <w:r w:rsidRPr="000B689C">
        <w:rPr>
          <w:sz w:val="22"/>
          <w:szCs w:val="22"/>
        </w:rPr>
        <w:t>__________________________of the corporation, partnership, organization, or other</w:t>
      </w:r>
    </w:p>
    <w:p w14:paraId="77DF12B6" w14:textId="77777777" w:rsidR="00AC798B" w:rsidRPr="000B689C" w:rsidRDefault="00AC798B" w:rsidP="00AC798B">
      <w:pPr>
        <w:autoSpaceDE w:val="0"/>
        <w:autoSpaceDN w:val="0"/>
        <w:adjustRightInd w:val="0"/>
        <w:jc w:val="both"/>
        <w:rPr>
          <w:sz w:val="22"/>
          <w:szCs w:val="22"/>
        </w:rPr>
      </w:pPr>
      <w:r w:rsidRPr="000B689C">
        <w:rPr>
          <w:sz w:val="22"/>
          <w:szCs w:val="22"/>
        </w:rPr>
        <w:t>(Typed Title)</w:t>
      </w:r>
    </w:p>
    <w:p w14:paraId="43DDD6D7" w14:textId="77777777" w:rsidR="00AC798B" w:rsidRPr="000B689C" w:rsidRDefault="00AC798B" w:rsidP="00AC798B">
      <w:pPr>
        <w:autoSpaceDE w:val="0"/>
        <w:autoSpaceDN w:val="0"/>
        <w:adjustRightInd w:val="0"/>
        <w:jc w:val="both"/>
        <w:rPr>
          <w:sz w:val="22"/>
          <w:szCs w:val="22"/>
        </w:rPr>
      </w:pPr>
    </w:p>
    <w:p w14:paraId="3087C05C" w14:textId="77777777" w:rsidR="00AC798B" w:rsidRPr="000B689C" w:rsidRDefault="00AC798B" w:rsidP="00AC798B">
      <w:pPr>
        <w:autoSpaceDE w:val="0"/>
        <w:autoSpaceDN w:val="0"/>
        <w:adjustRightInd w:val="0"/>
        <w:jc w:val="both"/>
        <w:rPr>
          <w:sz w:val="22"/>
          <w:szCs w:val="22"/>
        </w:rPr>
      </w:pPr>
      <w:r w:rsidRPr="000B689C">
        <w:rPr>
          <w:sz w:val="22"/>
          <w:szCs w:val="22"/>
        </w:rPr>
        <w:t>entity named as Respondent herein and that I am authorized to sign this proposal and</w:t>
      </w:r>
    </w:p>
    <w:p w14:paraId="62EB637C" w14:textId="77777777" w:rsidR="00AC798B" w:rsidRPr="000B689C" w:rsidRDefault="00AC798B" w:rsidP="00AC798B">
      <w:pPr>
        <w:autoSpaceDE w:val="0"/>
        <w:autoSpaceDN w:val="0"/>
        <w:adjustRightInd w:val="0"/>
        <w:jc w:val="both"/>
        <w:rPr>
          <w:sz w:val="22"/>
          <w:szCs w:val="22"/>
        </w:rPr>
      </w:pPr>
      <w:r w:rsidRPr="000B689C">
        <w:rPr>
          <w:sz w:val="22"/>
          <w:szCs w:val="22"/>
        </w:rPr>
        <w:t>submit it to the Workforce Solutions South Plains Workforce Board on behalf of said</w:t>
      </w:r>
    </w:p>
    <w:p w14:paraId="7B54729F" w14:textId="77777777" w:rsidR="00AC798B" w:rsidRPr="000B689C" w:rsidRDefault="00AC798B" w:rsidP="00AC798B">
      <w:pPr>
        <w:autoSpaceDE w:val="0"/>
        <w:autoSpaceDN w:val="0"/>
        <w:adjustRightInd w:val="0"/>
        <w:jc w:val="both"/>
        <w:rPr>
          <w:sz w:val="22"/>
          <w:szCs w:val="22"/>
        </w:rPr>
      </w:pPr>
      <w:r w:rsidRPr="000B689C">
        <w:rPr>
          <w:sz w:val="22"/>
          <w:szCs w:val="22"/>
        </w:rPr>
        <w:t>organization by authority of its governing body.</w:t>
      </w:r>
    </w:p>
    <w:p w14:paraId="71BE3126" w14:textId="77777777" w:rsidR="00AC798B" w:rsidRPr="000B689C" w:rsidRDefault="00AC798B" w:rsidP="00AC798B">
      <w:pPr>
        <w:autoSpaceDE w:val="0"/>
        <w:autoSpaceDN w:val="0"/>
        <w:adjustRightInd w:val="0"/>
        <w:jc w:val="both"/>
        <w:rPr>
          <w:sz w:val="22"/>
          <w:szCs w:val="22"/>
        </w:rPr>
      </w:pPr>
    </w:p>
    <w:p w14:paraId="28707485" w14:textId="77777777" w:rsidR="00AC798B" w:rsidRPr="000B689C" w:rsidRDefault="00AC798B" w:rsidP="00AC798B">
      <w:pPr>
        <w:autoSpaceDE w:val="0"/>
        <w:autoSpaceDN w:val="0"/>
        <w:adjustRightInd w:val="0"/>
        <w:jc w:val="both"/>
        <w:rPr>
          <w:sz w:val="22"/>
          <w:szCs w:val="22"/>
        </w:rPr>
      </w:pPr>
    </w:p>
    <w:p w14:paraId="7D32D393" w14:textId="77777777" w:rsidR="00AC798B" w:rsidRPr="000B689C" w:rsidRDefault="00AC798B" w:rsidP="00AC798B">
      <w:pPr>
        <w:autoSpaceDE w:val="0"/>
        <w:autoSpaceDN w:val="0"/>
        <w:adjustRightInd w:val="0"/>
        <w:jc w:val="both"/>
        <w:rPr>
          <w:sz w:val="22"/>
          <w:szCs w:val="22"/>
        </w:rPr>
      </w:pPr>
      <w:r w:rsidRPr="000B689C">
        <w:rPr>
          <w:sz w:val="22"/>
          <w:szCs w:val="22"/>
        </w:rPr>
        <w:t xml:space="preserve">____________________________________________ </w:t>
      </w:r>
    </w:p>
    <w:p w14:paraId="21EBB6A0" w14:textId="25E0C4E1" w:rsidR="00AC798B" w:rsidRPr="000B689C" w:rsidRDefault="00AC798B" w:rsidP="00AC798B">
      <w:pPr>
        <w:autoSpaceDE w:val="0"/>
        <w:autoSpaceDN w:val="0"/>
        <w:adjustRightInd w:val="0"/>
        <w:jc w:val="both"/>
        <w:rPr>
          <w:sz w:val="22"/>
          <w:szCs w:val="22"/>
        </w:rPr>
      </w:pPr>
      <w:r w:rsidRPr="000B689C">
        <w:rPr>
          <w:sz w:val="22"/>
          <w:szCs w:val="22"/>
        </w:rPr>
        <w:t>(Signature)</w:t>
      </w:r>
    </w:p>
    <w:p w14:paraId="6AC9D44A" w14:textId="77777777" w:rsidR="00AC798B" w:rsidRPr="000B689C" w:rsidRDefault="00AC798B" w:rsidP="00AC798B">
      <w:pPr>
        <w:autoSpaceDE w:val="0"/>
        <w:autoSpaceDN w:val="0"/>
        <w:adjustRightInd w:val="0"/>
        <w:jc w:val="both"/>
        <w:rPr>
          <w:sz w:val="22"/>
          <w:szCs w:val="22"/>
        </w:rPr>
      </w:pPr>
    </w:p>
    <w:p w14:paraId="5BE2159D" w14:textId="77777777" w:rsidR="00AC798B" w:rsidRPr="000B689C" w:rsidRDefault="00AC798B" w:rsidP="00AC798B">
      <w:pPr>
        <w:autoSpaceDE w:val="0"/>
        <w:autoSpaceDN w:val="0"/>
        <w:adjustRightInd w:val="0"/>
        <w:jc w:val="both"/>
        <w:rPr>
          <w:sz w:val="22"/>
          <w:szCs w:val="22"/>
        </w:rPr>
      </w:pPr>
      <w:r w:rsidRPr="000B689C">
        <w:rPr>
          <w:sz w:val="22"/>
          <w:szCs w:val="22"/>
        </w:rPr>
        <w:t>____________________________________________</w:t>
      </w:r>
    </w:p>
    <w:p w14:paraId="0B641642" w14:textId="77777777" w:rsidR="00AC798B" w:rsidRPr="000B689C" w:rsidRDefault="00AC798B" w:rsidP="00055559">
      <w:pPr>
        <w:autoSpaceDE w:val="0"/>
        <w:autoSpaceDN w:val="0"/>
        <w:adjustRightInd w:val="0"/>
        <w:jc w:val="both"/>
        <w:rPr>
          <w:sz w:val="22"/>
          <w:szCs w:val="22"/>
        </w:rPr>
      </w:pPr>
      <w:r w:rsidRPr="000B689C">
        <w:rPr>
          <w:sz w:val="22"/>
          <w:szCs w:val="22"/>
        </w:rPr>
        <w:t>(Address)</w:t>
      </w:r>
    </w:p>
    <w:p w14:paraId="19B69CDF" w14:textId="77777777" w:rsidR="00AC798B" w:rsidRPr="000B689C" w:rsidRDefault="00AC798B" w:rsidP="00AC798B">
      <w:pPr>
        <w:autoSpaceDE w:val="0"/>
        <w:autoSpaceDN w:val="0"/>
        <w:adjustRightInd w:val="0"/>
        <w:jc w:val="both"/>
        <w:rPr>
          <w:sz w:val="22"/>
          <w:szCs w:val="22"/>
        </w:rPr>
      </w:pPr>
    </w:p>
    <w:p w14:paraId="0DACE803" w14:textId="77777777" w:rsidR="00AC798B" w:rsidRPr="000B689C" w:rsidRDefault="00AC798B" w:rsidP="00AC798B">
      <w:pPr>
        <w:autoSpaceDE w:val="0"/>
        <w:autoSpaceDN w:val="0"/>
        <w:adjustRightInd w:val="0"/>
        <w:jc w:val="both"/>
        <w:rPr>
          <w:sz w:val="22"/>
          <w:szCs w:val="22"/>
        </w:rPr>
      </w:pPr>
      <w:r w:rsidRPr="000B689C">
        <w:rPr>
          <w:sz w:val="22"/>
          <w:szCs w:val="22"/>
        </w:rPr>
        <w:t>____________________________________________</w:t>
      </w:r>
    </w:p>
    <w:p w14:paraId="3D4D7C21" w14:textId="14823704" w:rsidR="00AC798B" w:rsidRPr="000B689C" w:rsidRDefault="00AC798B" w:rsidP="00AC798B">
      <w:pPr>
        <w:autoSpaceDE w:val="0"/>
        <w:autoSpaceDN w:val="0"/>
        <w:adjustRightInd w:val="0"/>
        <w:jc w:val="both"/>
        <w:rPr>
          <w:sz w:val="22"/>
          <w:szCs w:val="22"/>
        </w:rPr>
      </w:pPr>
      <w:r w:rsidRPr="000B689C">
        <w:rPr>
          <w:sz w:val="22"/>
          <w:szCs w:val="22"/>
        </w:rPr>
        <w:t xml:space="preserve"> (Phone)</w:t>
      </w:r>
    </w:p>
    <w:p w14:paraId="609FCAF0" w14:textId="77777777" w:rsidR="00AC798B" w:rsidRPr="000B689C" w:rsidRDefault="00AC798B" w:rsidP="00AC798B">
      <w:pPr>
        <w:autoSpaceDE w:val="0"/>
        <w:autoSpaceDN w:val="0"/>
        <w:adjustRightInd w:val="0"/>
        <w:rPr>
          <w:rFonts w:asciiTheme="minorHAnsi" w:hAnsiTheme="minorHAnsi" w:cstheme="minorHAnsi"/>
          <w:sz w:val="22"/>
          <w:szCs w:val="22"/>
        </w:rPr>
      </w:pPr>
    </w:p>
    <w:p w14:paraId="6D3947EE" w14:textId="2615E45A" w:rsidR="00AC798B" w:rsidRDefault="00AC798B" w:rsidP="00AC798B">
      <w:pPr>
        <w:autoSpaceDE w:val="0"/>
        <w:autoSpaceDN w:val="0"/>
        <w:adjustRightInd w:val="0"/>
        <w:rPr>
          <w:rFonts w:asciiTheme="minorHAnsi" w:hAnsiTheme="minorHAnsi" w:cstheme="minorHAnsi"/>
          <w:sz w:val="22"/>
          <w:szCs w:val="22"/>
        </w:rPr>
      </w:pPr>
    </w:p>
    <w:p w14:paraId="30E616E8" w14:textId="06097D54" w:rsidR="000B689C" w:rsidRDefault="000B689C" w:rsidP="00AC798B">
      <w:pPr>
        <w:autoSpaceDE w:val="0"/>
        <w:autoSpaceDN w:val="0"/>
        <w:adjustRightInd w:val="0"/>
        <w:rPr>
          <w:rFonts w:asciiTheme="minorHAnsi" w:hAnsiTheme="minorHAnsi" w:cstheme="minorHAnsi"/>
          <w:sz w:val="22"/>
          <w:szCs w:val="22"/>
        </w:rPr>
      </w:pPr>
    </w:p>
    <w:p w14:paraId="3519B816" w14:textId="36B80327" w:rsidR="000B689C" w:rsidRDefault="000B689C" w:rsidP="00AC798B">
      <w:pPr>
        <w:autoSpaceDE w:val="0"/>
        <w:autoSpaceDN w:val="0"/>
        <w:adjustRightInd w:val="0"/>
        <w:rPr>
          <w:rFonts w:asciiTheme="minorHAnsi" w:hAnsiTheme="minorHAnsi" w:cstheme="minorHAnsi"/>
          <w:sz w:val="22"/>
          <w:szCs w:val="22"/>
        </w:rPr>
      </w:pPr>
    </w:p>
    <w:p w14:paraId="4C5DBCDE" w14:textId="43237859" w:rsidR="000B689C" w:rsidRDefault="000B689C" w:rsidP="00AC798B">
      <w:pPr>
        <w:autoSpaceDE w:val="0"/>
        <w:autoSpaceDN w:val="0"/>
        <w:adjustRightInd w:val="0"/>
        <w:rPr>
          <w:rFonts w:asciiTheme="minorHAnsi" w:hAnsiTheme="minorHAnsi" w:cstheme="minorHAnsi"/>
          <w:sz w:val="22"/>
          <w:szCs w:val="22"/>
        </w:rPr>
      </w:pPr>
    </w:p>
    <w:p w14:paraId="42CCD728" w14:textId="4766F7CA" w:rsidR="000B689C" w:rsidRDefault="000B689C" w:rsidP="00AC798B">
      <w:pPr>
        <w:autoSpaceDE w:val="0"/>
        <w:autoSpaceDN w:val="0"/>
        <w:adjustRightInd w:val="0"/>
        <w:rPr>
          <w:rFonts w:asciiTheme="minorHAnsi" w:hAnsiTheme="minorHAnsi" w:cstheme="minorHAnsi"/>
          <w:sz w:val="22"/>
          <w:szCs w:val="22"/>
        </w:rPr>
      </w:pPr>
    </w:p>
    <w:p w14:paraId="543CED8D" w14:textId="77777777" w:rsidR="000B689C" w:rsidRPr="000B689C" w:rsidRDefault="000B689C" w:rsidP="00AC798B">
      <w:pPr>
        <w:autoSpaceDE w:val="0"/>
        <w:autoSpaceDN w:val="0"/>
        <w:adjustRightInd w:val="0"/>
        <w:rPr>
          <w:rFonts w:asciiTheme="minorHAnsi" w:hAnsiTheme="minorHAnsi" w:cstheme="minorHAnsi"/>
          <w:sz w:val="22"/>
          <w:szCs w:val="22"/>
        </w:rPr>
      </w:pPr>
    </w:p>
    <w:p w14:paraId="49896122" w14:textId="77777777" w:rsidR="00AC798B" w:rsidRPr="000B689C" w:rsidRDefault="00AC798B" w:rsidP="00AC798B">
      <w:pPr>
        <w:autoSpaceDE w:val="0"/>
        <w:autoSpaceDN w:val="0"/>
        <w:adjustRightInd w:val="0"/>
        <w:rPr>
          <w:rFonts w:asciiTheme="minorHAnsi" w:hAnsiTheme="minorHAnsi" w:cstheme="minorHAnsi"/>
          <w:sz w:val="22"/>
          <w:szCs w:val="22"/>
        </w:rPr>
      </w:pPr>
    </w:p>
    <w:p w14:paraId="36602FF1" w14:textId="77777777" w:rsidR="00AC798B" w:rsidRPr="000B689C" w:rsidRDefault="00AC798B" w:rsidP="00AC798B">
      <w:pPr>
        <w:autoSpaceDE w:val="0"/>
        <w:autoSpaceDN w:val="0"/>
        <w:adjustRightInd w:val="0"/>
        <w:rPr>
          <w:rFonts w:asciiTheme="minorHAnsi" w:hAnsiTheme="minorHAnsi" w:cstheme="minorHAnsi"/>
          <w:sz w:val="22"/>
          <w:szCs w:val="22"/>
        </w:rPr>
      </w:pPr>
    </w:p>
    <w:p w14:paraId="231BFB2E" w14:textId="77777777" w:rsidR="00AC798B" w:rsidRPr="000B689C" w:rsidRDefault="00AC798B" w:rsidP="00AC798B">
      <w:pPr>
        <w:autoSpaceDE w:val="0"/>
        <w:autoSpaceDN w:val="0"/>
        <w:adjustRightInd w:val="0"/>
        <w:rPr>
          <w:rFonts w:asciiTheme="minorHAnsi" w:hAnsiTheme="minorHAnsi" w:cstheme="minorHAnsi"/>
          <w:sz w:val="22"/>
          <w:szCs w:val="22"/>
        </w:rPr>
      </w:pPr>
    </w:p>
    <w:p w14:paraId="037FEA42" w14:textId="77777777" w:rsidR="00AC798B" w:rsidRPr="000B689C" w:rsidRDefault="00AC798B" w:rsidP="00AC798B">
      <w:pPr>
        <w:autoSpaceDE w:val="0"/>
        <w:autoSpaceDN w:val="0"/>
        <w:adjustRightInd w:val="0"/>
        <w:rPr>
          <w:rFonts w:asciiTheme="minorHAnsi" w:hAnsiTheme="minorHAnsi" w:cstheme="minorHAnsi"/>
          <w:sz w:val="22"/>
          <w:szCs w:val="22"/>
        </w:rPr>
      </w:pPr>
    </w:p>
    <w:p w14:paraId="5D4A9195" w14:textId="77777777" w:rsidR="00AC798B" w:rsidRPr="000B689C" w:rsidRDefault="00AC798B" w:rsidP="00AC798B">
      <w:pPr>
        <w:autoSpaceDE w:val="0"/>
        <w:autoSpaceDN w:val="0"/>
        <w:adjustRightInd w:val="0"/>
        <w:rPr>
          <w:rFonts w:asciiTheme="minorHAnsi" w:hAnsiTheme="minorHAnsi" w:cstheme="minorHAnsi"/>
          <w:sz w:val="22"/>
          <w:szCs w:val="22"/>
        </w:rPr>
      </w:pPr>
    </w:p>
    <w:p w14:paraId="00D3F594" w14:textId="699C5322" w:rsidR="00AC798B" w:rsidRPr="00AC798B" w:rsidRDefault="00AC798B" w:rsidP="00AC798B">
      <w:pPr>
        <w:autoSpaceDE w:val="0"/>
        <w:autoSpaceDN w:val="0"/>
        <w:adjustRightInd w:val="0"/>
        <w:rPr>
          <w:b/>
          <w:bCs/>
          <w:u w:val="single"/>
        </w:rPr>
      </w:pPr>
      <w:r w:rsidRPr="00AC798B">
        <w:rPr>
          <w:b/>
          <w:bCs/>
          <w:u w:val="single"/>
        </w:rPr>
        <w:lastRenderedPageBreak/>
        <w:t xml:space="preserve">ATTACHMENT </w:t>
      </w:r>
      <w:r w:rsidR="00055559">
        <w:rPr>
          <w:b/>
          <w:bCs/>
          <w:u w:val="single"/>
        </w:rPr>
        <w:t>D</w:t>
      </w:r>
      <w:r w:rsidRPr="00AC798B">
        <w:rPr>
          <w:b/>
          <w:bCs/>
          <w:u w:val="single"/>
        </w:rPr>
        <w:t xml:space="preserve"> - CERTIFICATONS REGARDING LOBBYING, DEBARMENT, SUSPENSION AND OTHER RESPONSIBILITY MATTERS, DRUGFREE WORKPLACE</w:t>
      </w:r>
    </w:p>
    <w:p w14:paraId="5E80ECA8" w14:textId="77777777" w:rsidR="00AC798B" w:rsidRPr="00816C42" w:rsidRDefault="00AC798B" w:rsidP="00AC798B">
      <w:pPr>
        <w:autoSpaceDE w:val="0"/>
        <w:autoSpaceDN w:val="0"/>
        <w:adjustRightInd w:val="0"/>
        <w:jc w:val="both"/>
        <w:rPr>
          <w:rFonts w:asciiTheme="minorHAnsi" w:hAnsiTheme="minorHAnsi" w:cstheme="minorHAnsi"/>
        </w:rPr>
      </w:pPr>
    </w:p>
    <w:p w14:paraId="1303C439" w14:textId="1B48C0E3" w:rsidR="00AC798B" w:rsidRPr="000B689C" w:rsidRDefault="00AC798B" w:rsidP="00AC798B">
      <w:pPr>
        <w:autoSpaceDE w:val="0"/>
        <w:autoSpaceDN w:val="0"/>
        <w:adjustRightInd w:val="0"/>
        <w:jc w:val="both"/>
        <w:rPr>
          <w:sz w:val="22"/>
          <w:szCs w:val="22"/>
        </w:rPr>
      </w:pPr>
      <w:r w:rsidRPr="000B689C">
        <w:rPr>
          <w:sz w:val="22"/>
          <w:szCs w:val="22"/>
        </w:rPr>
        <w:t xml:space="preserve">Lobbying: This certification is required by the Federal Regulations, </w:t>
      </w:r>
      <w:r w:rsidR="000B689C" w:rsidRPr="000B689C">
        <w:rPr>
          <w:sz w:val="22"/>
          <w:szCs w:val="22"/>
        </w:rPr>
        <w:t>implementing Section</w:t>
      </w:r>
      <w:r w:rsidRPr="000B689C">
        <w:rPr>
          <w:sz w:val="22"/>
          <w:szCs w:val="22"/>
        </w:rPr>
        <w:t xml:space="preserve"> 1352 of the Program Fraud and Civil Remedies Act, Title 31 U.S. Code, for the Department of Education (34 CFR Part 82), Department of Health and Human Services (45 CFR Part 93).</w:t>
      </w:r>
    </w:p>
    <w:p w14:paraId="128B7FD3" w14:textId="77777777" w:rsidR="00AC798B" w:rsidRPr="000B689C" w:rsidRDefault="00AC798B" w:rsidP="00AC798B">
      <w:pPr>
        <w:autoSpaceDE w:val="0"/>
        <w:autoSpaceDN w:val="0"/>
        <w:adjustRightInd w:val="0"/>
        <w:jc w:val="both"/>
        <w:rPr>
          <w:sz w:val="22"/>
          <w:szCs w:val="22"/>
        </w:rPr>
      </w:pPr>
    </w:p>
    <w:p w14:paraId="0CB36F36" w14:textId="77777777" w:rsidR="00AC798B" w:rsidRPr="000B689C" w:rsidRDefault="00AC798B" w:rsidP="00AC798B">
      <w:pPr>
        <w:autoSpaceDE w:val="0"/>
        <w:autoSpaceDN w:val="0"/>
        <w:adjustRightInd w:val="0"/>
        <w:jc w:val="both"/>
        <w:rPr>
          <w:sz w:val="22"/>
          <w:szCs w:val="22"/>
        </w:rPr>
      </w:pPr>
      <w:r w:rsidRPr="000B689C">
        <w:rPr>
          <w:sz w:val="22"/>
          <w:szCs w:val="22"/>
        </w:rPr>
        <w:t>The undersigned contractor certifies that:</w:t>
      </w:r>
    </w:p>
    <w:p w14:paraId="5ABE2EE0" w14:textId="77777777" w:rsidR="00AC798B" w:rsidRPr="000B689C" w:rsidRDefault="00AC798B" w:rsidP="00AC798B">
      <w:pPr>
        <w:autoSpaceDE w:val="0"/>
        <w:autoSpaceDN w:val="0"/>
        <w:adjustRightInd w:val="0"/>
        <w:jc w:val="both"/>
        <w:rPr>
          <w:sz w:val="22"/>
          <w:szCs w:val="22"/>
        </w:rPr>
      </w:pPr>
    </w:p>
    <w:p w14:paraId="4D19336C" w14:textId="77777777" w:rsidR="00AC798B" w:rsidRPr="000B689C" w:rsidRDefault="00AC798B" w:rsidP="00BB112D">
      <w:pPr>
        <w:pStyle w:val="ListParagraph"/>
        <w:numPr>
          <w:ilvl w:val="0"/>
          <w:numId w:val="4"/>
        </w:numPr>
        <w:autoSpaceDE w:val="0"/>
        <w:autoSpaceDN w:val="0"/>
        <w:adjustRightInd w:val="0"/>
        <w:contextualSpacing/>
        <w:jc w:val="both"/>
        <w:rPr>
          <w:sz w:val="22"/>
          <w:szCs w:val="22"/>
        </w:rPr>
      </w:pPr>
      <w:r w:rsidRPr="000B689C">
        <w:rPr>
          <w:sz w:val="22"/>
          <w:szCs w:val="22"/>
        </w:rPr>
        <w:t>No federal appropriated funds have been paid or will be paid, by or on behalf of the undersigned, to any person for influencing or attempting to influence an officer or employee of Congress, or an employee of a Member of Congress in connection with the awarding of any federal grant, the making of any federal loan, the entering into of any cooperative agreement, and the extension, continuation, renewal, amendment, or modification of any federal contract, grant, loan or cooperative agreement.</w:t>
      </w:r>
    </w:p>
    <w:p w14:paraId="5AD68D3A" w14:textId="77777777" w:rsidR="00AC798B" w:rsidRPr="000B689C" w:rsidRDefault="00AC798B" w:rsidP="00AC798B">
      <w:pPr>
        <w:autoSpaceDE w:val="0"/>
        <w:autoSpaceDN w:val="0"/>
        <w:adjustRightInd w:val="0"/>
        <w:jc w:val="both"/>
        <w:rPr>
          <w:sz w:val="22"/>
          <w:szCs w:val="22"/>
        </w:rPr>
      </w:pPr>
    </w:p>
    <w:p w14:paraId="73F4BF7C" w14:textId="77777777" w:rsidR="00AC798B" w:rsidRPr="000B689C" w:rsidRDefault="00AC798B" w:rsidP="00BB112D">
      <w:pPr>
        <w:pStyle w:val="ListParagraph"/>
        <w:numPr>
          <w:ilvl w:val="0"/>
          <w:numId w:val="4"/>
        </w:numPr>
        <w:autoSpaceDE w:val="0"/>
        <w:autoSpaceDN w:val="0"/>
        <w:adjustRightInd w:val="0"/>
        <w:contextualSpacing/>
        <w:jc w:val="both"/>
        <w:rPr>
          <w:sz w:val="22"/>
          <w:szCs w:val="22"/>
        </w:rPr>
      </w:pPr>
      <w:r w:rsidRPr="000B689C">
        <w:rPr>
          <w:sz w:val="22"/>
          <w:szCs w:val="22"/>
        </w:rPr>
        <w:t>If any funds other than federal appropriated funds have been paid or will be paid to any person for influencing or attempting to influence an officer or employee of any agency, a Member of Congress, and officer or employee of Congress, or an employee of a Member of Congress in connection with this federal contract, grant, loan or cooperative agreement, the undersigned shall complete and submit Standard Form – LLL, “Disclosure Form to Report Lobbying”, in accordance with its instructions.</w:t>
      </w:r>
    </w:p>
    <w:p w14:paraId="0F62FAF3" w14:textId="77777777" w:rsidR="00AC798B" w:rsidRPr="000B689C" w:rsidRDefault="00AC798B" w:rsidP="00AC798B">
      <w:pPr>
        <w:autoSpaceDE w:val="0"/>
        <w:autoSpaceDN w:val="0"/>
        <w:adjustRightInd w:val="0"/>
        <w:jc w:val="both"/>
        <w:rPr>
          <w:sz w:val="22"/>
          <w:szCs w:val="22"/>
        </w:rPr>
      </w:pPr>
    </w:p>
    <w:p w14:paraId="6341FC57" w14:textId="77777777" w:rsidR="00AC798B" w:rsidRPr="000B689C" w:rsidRDefault="00AC798B" w:rsidP="00BB112D">
      <w:pPr>
        <w:pStyle w:val="ListParagraph"/>
        <w:numPr>
          <w:ilvl w:val="0"/>
          <w:numId w:val="4"/>
        </w:numPr>
        <w:autoSpaceDE w:val="0"/>
        <w:autoSpaceDN w:val="0"/>
        <w:adjustRightInd w:val="0"/>
        <w:contextualSpacing/>
        <w:jc w:val="both"/>
        <w:rPr>
          <w:sz w:val="22"/>
          <w:szCs w:val="22"/>
        </w:rPr>
      </w:pPr>
      <w:r w:rsidRPr="000B689C">
        <w:rPr>
          <w:sz w:val="22"/>
          <w:szCs w:val="22"/>
        </w:rPr>
        <w:t xml:space="preserve">The undersigned shall require that the language of this certification be included in the award documents for all sub awards at all tiers (including subcontracts, sub grants, and contracts under grants, loans, and cooperative agreements) and that all sub recipients shall certify and disclose accordingly. </w:t>
      </w:r>
    </w:p>
    <w:p w14:paraId="757A7B0E" w14:textId="77777777" w:rsidR="00AC798B" w:rsidRPr="000B689C" w:rsidRDefault="00AC798B" w:rsidP="00AC798B">
      <w:pPr>
        <w:autoSpaceDE w:val="0"/>
        <w:autoSpaceDN w:val="0"/>
        <w:adjustRightInd w:val="0"/>
        <w:jc w:val="both"/>
        <w:rPr>
          <w:sz w:val="22"/>
          <w:szCs w:val="22"/>
        </w:rPr>
      </w:pPr>
    </w:p>
    <w:p w14:paraId="76CFC60A" w14:textId="77777777" w:rsidR="00AC798B" w:rsidRPr="000B689C" w:rsidRDefault="00AC798B" w:rsidP="00AC798B">
      <w:pPr>
        <w:autoSpaceDE w:val="0"/>
        <w:autoSpaceDN w:val="0"/>
        <w:adjustRightInd w:val="0"/>
        <w:jc w:val="both"/>
        <w:rPr>
          <w:sz w:val="22"/>
          <w:szCs w:val="22"/>
        </w:rPr>
      </w:pPr>
      <w:r w:rsidRPr="000B689C">
        <w:rPr>
          <w:sz w:val="22"/>
          <w:szCs w:val="22"/>
        </w:rPr>
        <w:t xml:space="preserve">Debarment, Suspension, and Other Responsibility Matters: This certification is required by the Federal Regulations, implementing, Executive Order 12549, Government-wide Debarment and Suspension, for the Department of Agriculture (7 CFR Part 3017), Department of Labor (29 CFR Part 98), Department of Education (34 CFR Parts 85, 668 and 682), Department of Health and Human Services (45 CFR Part 76). </w:t>
      </w:r>
    </w:p>
    <w:p w14:paraId="1BED5483" w14:textId="77777777" w:rsidR="00AC798B" w:rsidRPr="000B689C" w:rsidRDefault="00AC798B" w:rsidP="00AC798B">
      <w:pPr>
        <w:autoSpaceDE w:val="0"/>
        <w:autoSpaceDN w:val="0"/>
        <w:adjustRightInd w:val="0"/>
        <w:jc w:val="both"/>
        <w:rPr>
          <w:sz w:val="22"/>
          <w:szCs w:val="22"/>
        </w:rPr>
      </w:pPr>
    </w:p>
    <w:p w14:paraId="7ACFE833" w14:textId="77777777" w:rsidR="00AC798B" w:rsidRPr="000B689C" w:rsidRDefault="00AC798B" w:rsidP="00AC798B">
      <w:pPr>
        <w:autoSpaceDE w:val="0"/>
        <w:autoSpaceDN w:val="0"/>
        <w:adjustRightInd w:val="0"/>
        <w:jc w:val="both"/>
        <w:rPr>
          <w:sz w:val="22"/>
          <w:szCs w:val="22"/>
        </w:rPr>
      </w:pPr>
      <w:r w:rsidRPr="000B689C">
        <w:rPr>
          <w:sz w:val="22"/>
          <w:szCs w:val="22"/>
        </w:rPr>
        <w:t xml:space="preserve">The undersigned contractor certifies that neither it nor its principals: </w:t>
      </w:r>
    </w:p>
    <w:p w14:paraId="150BD8BA" w14:textId="77777777" w:rsidR="00AC798B" w:rsidRPr="000B689C" w:rsidRDefault="00AC798B" w:rsidP="00AC798B">
      <w:pPr>
        <w:autoSpaceDE w:val="0"/>
        <w:autoSpaceDN w:val="0"/>
        <w:adjustRightInd w:val="0"/>
        <w:jc w:val="both"/>
        <w:rPr>
          <w:sz w:val="22"/>
          <w:szCs w:val="22"/>
        </w:rPr>
      </w:pPr>
    </w:p>
    <w:p w14:paraId="02861624" w14:textId="77777777" w:rsidR="00AC798B" w:rsidRPr="000B689C" w:rsidRDefault="00AC798B" w:rsidP="00BB112D">
      <w:pPr>
        <w:pStyle w:val="ListParagraph"/>
        <w:numPr>
          <w:ilvl w:val="0"/>
          <w:numId w:val="5"/>
        </w:numPr>
        <w:autoSpaceDE w:val="0"/>
        <w:autoSpaceDN w:val="0"/>
        <w:adjustRightInd w:val="0"/>
        <w:contextualSpacing/>
        <w:jc w:val="both"/>
        <w:rPr>
          <w:sz w:val="22"/>
          <w:szCs w:val="22"/>
        </w:rPr>
      </w:pPr>
      <w:r w:rsidRPr="000B689C">
        <w:rPr>
          <w:sz w:val="22"/>
          <w:szCs w:val="22"/>
        </w:rPr>
        <w:t>Are presently debarred, suspended, proposed for debarment, and declared ineligible or voluntarily excluded from participation in this transaction by any federal department or agency.</w:t>
      </w:r>
    </w:p>
    <w:p w14:paraId="6D0C09E3" w14:textId="77777777" w:rsidR="00AC798B" w:rsidRPr="000B689C" w:rsidRDefault="00AC798B" w:rsidP="00AC798B">
      <w:pPr>
        <w:autoSpaceDE w:val="0"/>
        <w:autoSpaceDN w:val="0"/>
        <w:adjustRightInd w:val="0"/>
        <w:jc w:val="both"/>
        <w:rPr>
          <w:sz w:val="22"/>
          <w:szCs w:val="22"/>
        </w:rPr>
      </w:pPr>
    </w:p>
    <w:p w14:paraId="01E44D1F" w14:textId="77777777" w:rsidR="00AC798B" w:rsidRPr="000B689C" w:rsidRDefault="00AC798B" w:rsidP="00BB112D">
      <w:pPr>
        <w:pStyle w:val="ListParagraph"/>
        <w:numPr>
          <w:ilvl w:val="0"/>
          <w:numId w:val="5"/>
        </w:numPr>
        <w:autoSpaceDE w:val="0"/>
        <w:autoSpaceDN w:val="0"/>
        <w:adjustRightInd w:val="0"/>
        <w:contextualSpacing/>
        <w:jc w:val="both"/>
        <w:rPr>
          <w:sz w:val="22"/>
          <w:szCs w:val="22"/>
        </w:rPr>
      </w:pPr>
      <w:r w:rsidRPr="000B689C">
        <w:rPr>
          <w:sz w:val="22"/>
          <w:szCs w:val="22"/>
        </w:rPr>
        <w:t>Have not within a three-year period preceding this contract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2E6F47D9" w14:textId="77777777" w:rsidR="00AC798B" w:rsidRPr="000B689C" w:rsidRDefault="00AC798B" w:rsidP="00BB112D">
      <w:pPr>
        <w:pStyle w:val="ListParagraph"/>
        <w:numPr>
          <w:ilvl w:val="0"/>
          <w:numId w:val="5"/>
        </w:numPr>
        <w:autoSpaceDE w:val="0"/>
        <w:autoSpaceDN w:val="0"/>
        <w:adjustRightInd w:val="0"/>
        <w:contextualSpacing/>
        <w:jc w:val="both"/>
        <w:rPr>
          <w:sz w:val="22"/>
          <w:szCs w:val="22"/>
        </w:rPr>
      </w:pPr>
      <w:r w:rsidRPr="000B689C">
        <w:rPr>
          <w:sz w:val="22"/>
          <w:szCs w:val="22"/>
        </w:rPr>
        <w:t>Are not presently indicted for or otherwise criminally or civilly charged by a governmental entity with commission of any of the offenses enumerated in Paragraph (2) of this certification; and,</w:t>
      </w:r>
    </w:p>
    <w:p w14:paraId="7E242267" w14:textId="77777777" w:rsidR="00AC798B" w:rsidRPr="000B689C" w:rsidRDefault="00AC798B" w:rsidP="00AC798B">
      <w:pPr>
        <w:autoSpaceDE w:val="0"/>
        <w:autoSpaceDN w:val="0"/>
        <w:adjustRightInd w:val="0"/>
        <w:jc w:val="both"/>
        <w:rPr>
          <w:sz w:val="22"/>
          <w:szCs w:val="22"/>
        </w:rPr>
      </w:pPr>
    </w:p>
    <w:p w14:paraId="4B48C0B4" w14:textId="77777777" w:rsidR="00AC798B" w:rsidRPr="000B689C" w:rsidRDefault="00AC798B" w:rsidP="00BB112D">
      <w:pPr>
        <w:pStyle w:val="ListParagraph"/>
        <w:numPr>
          <w:ilvl w:val="0"/>
          <w:numId w:val="5"/>
        </w:numPr>
        <w:autoSpaceDE w:val="0"/>
        <w:autoSpaceDN w:val="0"/>
        <w:adjustRightInd w:val="0"/>
        <w:contextualSpacing/>
        <w:jc w:val="both"/>
        <w:rPr>
          <w:sz w:val="22"/>
          <w:szCs w:val="22"/>
        </w:rPr>
      </w:pPr>
      <w:r w:rsidRPr="000B689C">
        <w:rPr>
          <w:sz w:val="22"/>
          <w:szCs w:val="22"/>
        </w:rPr>
        <w:t>Have not within a three-year period preceding this contract had one or more public transactions terminated for cause or default.</w:t>
      </w:r>
    </w:p>
    <w:p w14:paraId="411599D3" w14:textId="77777777" w:rsidR="00AC798B" w:rsidRPr="000B689C" w:rsidRDefault="00AC798B" w:rsidP="00AC798B">
      <w:pPr>
        <w:autoSpaceDE w:val="0"/>
        <w:autoSpaceDN w:val="0"/>
        <w:adjustRightInd w:val="0"/>
        <w:jc w:val="both"/>
        <w:rPr>
          <w:sz w:val="22"/>
          <w:szCs w:val="22"/>
        </w:rPr>
      </w:pPr>
    </w:p>
    <w:p w14:paraId="74BB04B9" w14:textId="77777777" w:rsidR="00AC798B" w:rsidRPr="000B689C" w:rsidRDefault="00AC798B" w:rsidP="00AC798B">
      <w:pPr>
        <w:autoSpaceDE w:val="0"/>
        <w:autoSpaceDN w:val="0"/>
        <w:adjustRightInd w:val="0"/>
        <w:jc w:val="both"/>
        <w:rPr>
          <w:sz w:val="22"/>
          <w:szCs w:val="22"/>
        </w:rPr>
      </w:pPr>
      <w:r w:rsidRPr="000B689C">
        <w:rPr>
          <w:sz w:val="22"/>
          <w:szCs w:val="22"/>
        </w:rPr>
        <w:t>Where the prospective recipient of federal assistance funds is unable to certify to any of the statements in this certification, such prospective recipient shall attach an explanation to this certification.</w:t>
      </w:r>
    </w:p>
    <w:p w14:paraId="45B11B94" w14:textId="77777777" w:rsidR="00AC798B" w:rsidRPr="000B689C" w:rsidRDefault="00AC798B" w:rsidP="00AC798B">
      <w:pPr>
        <w:autoSpaceDE w:val="0"/>
        <w:autoSpaceDN w:val="0"/>
        <w:adjustRightInd w:val="0"/>
        <w:jc w:val="both"/>
        <w:rPr>
          <w:sz w:val="22"/>
          <w:szCs w:val="22"/>
        </w:rPr>
      </w:pPr>
    </w:p>
    <w:p w14:paraId="367BC5AC" w14:textId="77777777" w:rsidR="00AC798B" w:rsidRPr="000B689C" w:rsidRDefault="00AC798B" w:rsidP="00AC798B">
      <w:pPr>
        <w:autoSpaceDE w:val="0"/>
        <w:autoSpaceDN w:val="0"/>
        <w:adjustRightInd w:val="0"/>
        <w:jc w:val="both"/>
        <w:rPr>
          <w:sz w:val="22"/>
          <w:szCs w:val="22"/>
        </w:rPr>
      </w:pPr>
      <w:r w:rsidRPr="000B689C">
        <w:rPr>
          <w:sz w:val="22"/>
          <w:szCs w:val="22"/>
        </w:rPr>
        <w:t>The undersigned contractor certifies that it shall provide a drug-free workplace by:</w:t>
      </w:r>
    </w:p>
    <w:p w14:paraId="455B2735" w14:textId="77777777" w:rsidR="00AC798B" w:rsidRPr="000B689C" w:rsidRDefault="00AC798B" w:rsidP="00AC798B">
      <w:pPr>
        <w:autoSpaceDE w:val="0"/>
        <w:autoSpaceDN w:val="0"/>
        <w:adjustRightInd w:val="0"/>
        <w:jc w:val="both"/>
        <w:rPr>
          <w:sz w:val="22"/>
          <w:szCs w:val="22"/>
        </w:rPr>
      </w:pPr>
    </w:p>
    <w:p w14:paraId="54FC0048" w14:textId="77777777" w:rsidR="00AC798B" w:rsidRPr="000B689C" w:rsidRDefault="00AC798B" w:rsidP="00BB112D">
      <w:pPr>
        <w:pStyle w:val="ListParagraph"/>
        <w:numPr>
          <w:ilvl w:val="0"/>
          <w:numId w:val="3"/>
        </w:numPr>
        <w:autoSpaceDE w:val="0"/>
        <w:autoSpaceDN w:val="0"/>
        <w:adjustRightInd w:val="0"/>
        <w:contextualSpacing/>
        <w:jc w:val="both"/>
        <w:rPr>
          <w:sz w:val="22"/>
          <w:szCs w:val="22"/>
        </w:rPr>
      </w:pPr>
      <w:r w:rsidRPr="000B689C">
        <w:rPr>
          <w:sz w:val="22"/>
          <w:szCs w:val="22"/>
        </w:rPr>
        <w:t xml:space="preserve">Publishing a policy statement notifying employees that the unlawful manufacture, distribution, dispensing, possession or use of a controlled substance is prohibited in the workplace and specifying </w:t>
      </w:r>
      <w:r w:rsidRPr="000B689C">
        <w:rPr>
          <w:b/>
          <w:bCs/>
          <w:sz w:val="22"/>
          <w:szCs w:val="22"/>
        </w:rPr>
        <w:t>the consequences of any such action by an employee</w:t>
      </w:r>
      <w:r w:rsidRPr="000B689C">
        <w:rPr>
          <w:sz w:val="22"/>
          <w:szCs w:val="22"/>
        </w:rPr>
        <w:t>;</w:t>
      </w:r>
    </w:p>
    <w:p w14:paraId="62A3B6CD" w14:textId="77777777" w:rsidR="00AC798B" w:rsidRPr="000B689C" w:rsidRDefault="00AC798B" w:rsidP="00AC798B">
      <w:pPr>
        <w:autoSpaceDE w:val="0"/>
        <w:autoSpaceDN w:val="0"/>
        <w:adjustRightInd w:val="0"/>
        <w:jc w:val="both"/>
        <w:rPr>
          <w:sz w:val="22"/>
          <w:szCs w:val="22"/>
        </w:rPr>
      </w:pPr>
    </w:p>
    <w:p w14:paraId="3DA8BED9" w14:textId="77777777" w:rsidR="00AC798B" w:rsidRPr="000B689C" w:rsidRDefault="00AC798B" w:rsidP="00BB112D">
      <w:pPr>
        <w:pStyle w:val="ListParagraph"/>
        <w:numPr>
          <w:ilvl w:val="0"/>
          <w:numId w:val="3"/>
        </w:numPr>
        <w:autoSpaceDE w:val="0"/>
        <w:autoSpaceDN w:val="0"/>
        <w:adjustRightInd w:val="0"/>
        <w:contextualSpacing/>
        <w:jc w:val="both"/>
        <w:rPr>
          <w:sz w:val="22"/>
          <w:szCs w:val="22"/>
        </w:rPr>
      </w:pPr>
      <w:r w:rsidRPr="000B689C">
        <w:rPr>
          <w:sz w:val="22"/>
          <w:szCs w:val="22"/>
        </w:rPr>
        <w:t>Establishing an ongoing drug-free awareness program to inform employees of the dangers of drug abuse in the workplace, the Contractor’s policy of maintaining a drug-free workplace, the availability of counseling, rehabilitation and employee assistance programs, and the penalties that may be imposed on employees for drug abuse violations in the workplace;</w:t>
      </w:r>
    </w:p>
    <w:p w14:paraId="0DAE65A6" w14:textId="77777777" w:rsidR="00AC798B" w:rsidRPr="000B689C" w:rsidRDefault="00AC798B" w:rsidP="00AC798B">
      <w:pPr>
        <w:autoSpaceDE w:val="0"/>
        <w:autoSpaceDN w:val="0"/>
        <w:adjustRightInd w:val="0"/>
        <w:jc w:val="both"/>
        <w:rPr>
          <w:sz w:val="22"/>
          <w:szCs w:val="22"/>
        </w:rPr>
      </w:pPr>
    </w:p>
    <w:p w14:paraId="767E4A79" w14:textId="77777777" w:rsidR="00AC798B" w:rsidRPr="000B689C" w:rsidRDefault="00AC798B" w:rsidP="00BB112D">
      <w:pPr>
        <w:pStyle w:val="ListParagraph"/>
        <w:numPr>
          <w:ilvl w:val="0"/>
          <w:numId w:val="3"/>
        </w:numPr>
        <w:autoSpaceDE w:val="0"/>
        <w:autoSpaceDN w:val="0"/>
        <w:adjustRightInd w:val="0"/>
        <w:contextualSpacing/>
        <w:jc w:val="both"/>
        <w:rPr>
          <w:sz w:val="22"/>
          <w:szCs w:val="22"/>
        </w:rPr>
      </w:pPr>
      <w:r w:rsidRPr="000B689C">
        <w:rPr>
          <w:sz w:val="22"/>
          <w:szCs w:val="22"/>
        </w:rPr>
        <w:t>Providing each employee with a copy of the Contractor’s policy statement;</w:t>
      </w:r>
    </w:p>
    <w:p w14:paraId="65FBF47F" w14:textId="77777777" w:rsidR="00AC798B" w:rsidRPr="000B689C" w:rsidRDefault="00AC798B" w:rsidP="00AC798B">
      <w:pPr>
        <w:autoSpaceDE w:val="0"/>
        <w:autoSpaceDN w:val="0"/>
        <w:adjustRightInd w:val="0"/>
        <w:jc w:val="both"/>
        <w:rPr>
          <w:sz w:val="22"/>
          <w:szCs w:val="22"/>
        </w:rPr>
      </w:pPr>
    </w:p>
    <w:p w14:paraId="0DDFA5C0" w14:textId="77777777" w:rsidR="00AC798B" w:rsidRPr="000B689C" w:rsidRDefault="00AC798B" w:rsidP="00BB112D">
      <w:pPr>
        <w:pStyle w:val="ListParagraph"/>
        <w:numPr>
          <w:ilvl w:val="0"/>
          <w:numId w:val="3"/>
        </w:numPr>
        <w:autoSpaceDE w:val="0"/>
        <w:autoSpaceDN w:val="0"/>
        <w:adjustRightInd w:val="0"/>
        <w:contextualSpacing/>
        <w:jc w:val="both"/>
        <w:rPr>
          <w:sz w:val="22"/>
          <w:szCs w:val="22"/>
        </w:rPr>
      </w:pPr>
      <w:r w:rsidRPr="000B689C">
        <w:rPr>
          <w:sz w:val="22"/>
          <w:szCs w:val="22"/>
        </w:rPr>
        <w:t>Notifying the employees in the Contractor’s policy statement that as a condition of employment under this contract, employees shall abide by the terms of the policy statement and notifying the Contractor in writing within five days after any conviction for a violation by the employee of a criminal drug statute in the workplace;</w:t>
      </w:r>
    </w:p>
    <w:p w14:paraId="57E662A8" w14:textId="77777777" w:rsidR="00AC798B" w:rsidRPr="000B689C" w:rsidRDefault="00AC798B" w:rsidP="00AC798B">
      <w:pPr>
        <w:autoSpaceDE w:val="0"/>
        <w:autoSpaceDN w:val="0"/>
        <w:adjustRightInd w:val="0"/>
        <w:jc w:val="both"/>
        <w:rPr>
          <w:sz w:val="22"/>
          <w:szCs w:val="22"/>
        </w:rPr>
      </w:pPr>
    </w:p>
    <w:p w14:paraId="3C63B1CE" w14:textId="77777777" w:rsidR="00AC798B" w:rsidRPr="000B689C" w:rsidRDefault="00AC798B" w:rsidP="00BB112D">
      <w:pPr>
        <w:pStyle w:val="ListParagraph"/>
        <w:numPr>
          <w:ilvl w:val="0"/>
          <w:numId w:val="3"/>
        </w:numPr>
        <w:autoSpaceDE w:val="0"/>
        <w:autoSpaceDN w:val="0"/>
        <w:adjustRightInd w:val="0"/>
        <w:contextualSpacing/>
        <w:jc w:val="both"/>
        <w:rPr>
          <w:sz w:val="22"/>
          <w:szCs w:val="22"/>
        </w:rPr>
      </w:pPr>
      <w:r w:rsidRPr="000B689C">
        <w:rPr>
          <w:sz w:val="22"/>
          <w:szCs w:val="22"/>
        </w:rPr>
        <w:t>Notifying Workforce Solutions South Plains within ten days of Contractor’s receipt of a notice of a conviction of an employee; and,</w:t>
      </w:r>
    </w:p>
    <w:p w14:paraId="57A8FF74" w14:textId="77777777" w:rsidR="00AC798B" w:rsidRPr="000B689C" w:rsidRDefault="00AC798B" w:rsidP="00AC798B">
      <w:pPr>
        <w:autoSpaceDE w:val="0"/>
        <w:autoSpaceDN w:val="0"/>
        <w:adjustRightInd w:val="0"/>
        <w:jc w:val="both"/>
        <w:rPr>
          <w:sz w:val="22"/>
          <w:szCs w:val="22"/>
        </w:rPr>
      </w:pPr>
    </w:p>
    <w:p w14:paraId="095CFA42" w14:textId="77777777" w:rsidR="00AC798B" w:rsidRPr="000B689C" w:rsidRDefault="00AC798B" w:rsidP="00BB112D">
      <w:pPr>
        <w:pStyle w:val="ListParagraph"/>
        <w:numPr>
          <w:ilvl w:val="0"/>
          <w:numId w:val="3"/>
        </w:numPr>
        <w:autoSpaceDE w:val="0"/>
        <w:autoSpaceDN w:val="0"/>
        <w:adjustRightInd w:val="0"/>
        <w:contextualSpacing/>
        <w:jc w:val="both"/>
        <w:rPr>
          <w:sz w:val="22"/>
          <w:szCs w:val="22"/>
        </w:rPr>
      </w:pPr>
      <w:r w:rsidRPr="000B689C">
        <w:rPr>
          <w:sz w:val="22"/>
          <w:szCs w:val="22"/>
        </w:rPr>
        <w:t xml:space="preserve">Taking appropriate personnel action against an employee convicted of violating a criminal drug statute or requires such employee to participate in a drug abuse assistance or rehabilitation program. </w:t>
      </w:r>
    </w:p>
    <w:p w14:paraId="13CD3D53" w14:textId="61BDDB07" w:rsidR="000B689C" w:rsidRDefault="00AC798B" w:rsidP="00AC798B">
      <w:pPr>
        <w:autoSpaceDE w:val="0"/>
        <w:autoSpaceDN w:val="0"/>
        <w:adjustRightInd w:val="0"/>
        <w:jc w:val="both"/>
        <w:rPr>
          <w:sz w:val="22"/>
          <w:szCs w:val="22"/>
        </w:rPr>
      </w:pPr>
      <w:r w:rsidRPr="000B689C">
        <w:rPr>
          <w:sz w:val="22"/>
          <w:szCs w:val="22"/>
        </w:rPr>
        <w:t>These certifications are a material representation of fact upon which reliance was placed when this transaction was made or entered into. Submission of this certification is a prerequisite for making or entering into this transaction.</w:t>
      </w:r>
    </w:p>
    <w:p w14:paraId="4B887395" w14:textId="4CC70560" w:rsidR="000B689C" w:rsidRDefault="000B689C" w:rsidP="00AC798B">
      <w:pPr>
        <w:autoSpaceDE w:val="0"/>
        <w:autoSpaceDN w:val="0"/>
        <w:adjustRightInd w:val="0"/>
        <w:jc w:val="both"/>
        <w:rPr>
          <w:sz w:val="22"/>
          <w:szCs w:val="22"/>
        </w:rPr>
      </w:pPr>
    </w:p>
    <w:p w14:paraId="0A262372" w14:textId="77777777" w:rsidR="000B689C" w:rsidRPr="000B689C" w:rsidRDefault="000B689C" w:rsidP="00AC798B">
      <w:pPr>
        <w:autoSpaceDE w:val="0"/>
        <w:autoSpaceDN w:val="0"/>
        <w:adjustRightInd w:val="0"/>
        <w:jc w:val="both"/>
        <w:rPr>
          <w:sz w:val="22"/>
          <w:szCs w:val="22"/>
        </w:rPr>
      </w:pPr>
    </w:p>
    <w:p w14:paraId="5094B84F" w14:textId="4E5451A6" w:rsidR="00AC798B" w:rsidRPr="000B689C" w:rsidRDefault="00AC798B" w:rsidP="00AC798B">
      <w:pPr>
        <w:autoSpaceDE w:val="0"/>
        <w:autoSpaceDN w:val="0"/>
        <w:adjustRightInd w:val="0"/>
        <w:jc w:val="both"/>
        <w:rPr>
          <w:sz w:val="22"/>
          <w:szCs w:val="22"/>
        </w:rPr>
      </w:pPr>
      <w:r w:rsidRPr="000B689C">
        <w:rPr>
          <w:sz w:val="22"/>
          <w:szCs w:val="22"/>
        </w:rPr>
        <w:t>____________________________________________________</w:t>
      </w:r>
    </w:p>
    <w:p w14:paraId="746F90ED" w14:textId="77777777" w:rsidR="00AC798B" w:rsidRPr="000B689C" w:rsidRDefault="00AC798B" w:rsidP="00AC798B">
      <w:pPr>
        <w:autoSpaceDE w:val="0"/>
        <w:autoSpaceDN w:val="0"/>
        <w:adjustRightInd w:val="0"/>
        <w:jc w:val="both"/>
        <w:rPr>
          <w:sz w:val="22"/>
          <w:szCs w:val="22"/>
        </w:rPr>
      </w:pPr>
      <w:r w:rsidRPr="000B689C">
        <w:rPr>
          <w:sz w:val="22"/>
          <w:szCs w:val="22"/>
        </w:rPr>
        <w:t>Signature and Date</w:t>
      </w:r>
    </w:p>
    <w:p w14:paraId="7717D951" w14:textId="77777777" w:rsidR="00AC798B" w:rsidRPr="000B689C" w:rsidRDefault="00AC798B" w:rsidP="00AC798B">
      <w:pPr>
        <w:autoSpaceDE w:val="0"/>
        <w:autoSpaceDN w:val="0"/>
        <w:adjustRightInd w:val="0"/>
        <w:jc w:val="both"/>
        <w:rPr>
          <w:sz w:val="22"/>
          <w:szCs w:val="22"/>
        </w:rPr>
      </w:pPr>
    </w:p>
    <w:p w14:paraId="68F8F721" w14:textId="202260DA" w:rsidR="00AC798B" w:rsidRPr="000B689C" w:rsidRDefault="00AC798B" w:rsidP="00AC798B">
      <w:pPr>
        <w:autoSpaceDE w:val="0"/>
        <w:autoSpaceDN w:val="0"/>
        <w:adjustRightInd w:val="0"/>
        <w:jc w:val="both"/>
        <w:rPr>
          <w:sz w:val="22"/>
          <w:szCs w:val="22"/>
        </w:rPr>
      </w:pPr>
      <w:r w:rsidRPr="000B689C">
        <w:rPr>
          <w:sz w:val="22"/>
          <w:szCs w:val="22"/>
        </w:rPr>
        <w:t>____________________________________________________</w:t>
      </w:r>
    </w:p>
    <w:p w14:paraId="322D8CD3" w14:textId="742A91A5" w:rsidR="00AC798B" w:rsidRPr="000B689C" w:rsidRDefault="00AC798B" w:rsidP="00AC798B">
      <w:pPr>
        <w:autoSpaceDE w:val="0"/>
        <w:autoSpaceDN w:val="0"/>
        <w:adjustRightInd w:val="0"/>
        <w:jc w:val="both"/>
        <w:rPr>
          <w:sz w:val="22"/>
          <w:szCs w:val="22"/>
        </w:rPr>
      </w:pPr>
      <w:r w:rsidRPr="000B689C">
        <w:rPr>
          <w:sz w:val="22"/>
          <w:szCs w:val="22"/>
        </w:rPr>
        <w:t>Name and Title</w:t>
      </w:r>
    </w:p>
    <w:p w14:paraId="18803A58" w14:textId="77777777" w:rsidR="00AC798B" w:rsidRPr="00816C42" w:rsidRDefault="00AC798B" w:rsidP="00AC798B">
      <w:pPr>
        <w:autoSpaceDE w:val="0"/>
        <w:autoSpaceDN w:val="0"/>
        <w:adjustRightInd w:val="0"/>
        <w:jc w:val="both"/>
        <w:rPr>
          <w:rFonts w:asciiTheme="minorHAnsi" w:hAnsiTheme="minorHAnsi" w:cstheme="minorHAnsi"/>
        </w:rPr>
      </w:pPr>
    </w:p>
    <w:p w14:paraId="36581B31" w14:textId="77777777" w:rsidR="00AC798B" w:rsidRDefault="00AC798B" w:rsidP="00AC798B">
      <w:pPr>
        <w:autoSpaceDE w:val="0"/>
        <w:autoSpaceDN w:val="0"/>
        <w:adjustRightInd w:val="0"/>
        <w:rPr>
          <w:rFonts w:asciiTheme="minorHAnsi" w:hAnsiTheme="minorHAnsi" w:cstheme="minorHAnsi"/>
          <w:b/>
          <w:bCs/>
          <w:u w:val="single"/>
        </w:rPr>
      </w:pPr>
    </w:p>
    <w:p w14:paraId="49652D36" w14:textId="77777777" w:rsidR="00AC798B" w:rsidRDefault="00AC798B" w:rsidP="00AC798B">
      <w:pPr>
        <w:autoSpaceDE w:val="0"/>
        <w:autoSpaceDN w:val="0"/>
        <w:adjustRightInd w:val="0"/>
        <w:rPr>
          <w:rFonts w:asciiTheme="minorHAnsi" w:hAnsiTheme="minorHAnsi" w:cstheme="minorHAnsi"/>
          <w:b/>
          <w:bCs/>
          <w:u w:val="single"/>
        </w:rPr>
      </w:pPr>
    </w:p>
    <w:p w14:paraId="74377004" w14:textId="77777777" w:rsidR="00AC798B" w:rsidRDefault="00AC798B" w:rsidP="00AC798B">
      <w:pPr>
        <w:autoSpaceDE w:val="0"/>
        <w:autoSpaceDN w:val="0"/>
        <w:adjustRightInd w:val="0"/>
        <w:rPr>
          <w:rFonts w:asciiTheme="minorHAnsi" w:hAnsiTheme="minorHAnsi" w:cstheme="minorHAnsi"/>
          <w:b/>
          <w:bCs/>
          <w:u w:val="single"/>
        </w:rPr>
      </w:pPr>
    </w:p>
    <w:p w14:paraId="30628B06" w14:textId="77777777" w:rsidR="00AC798B" w:rsidRDefault="00AC798B" w:rsidP="00AC798B">
      <w:pPr>
        <w:autoSpaceDE w:val="0"/>
        <w:autoSpaceDN w:val="0"/>
        <w:adjustRightInd w:val="0"/>
        <w:rPr>
          <w:rFonts w:asciiTheme="minorHAnsi" w:hAnsiTheme="minorHAnsi" w:cstheme="minorHAnsi"/>
          <w:b/>
          <w:bCs/>
          <w:u w:val="single"/>
        </w:rPr>
      </w:pPr>
    </w:p>
    <w:p w14:paraId="67DBCA6A" w14:textId="2D2E4001" w:rsidR="00AC798B" w:rsidRDefault="00AC798B" w:rsidP="00AC798B">
      <w:pPr>
        <w:autoSpaceDE w:val="0"/>
        <w:autoSpaceDN w:val="0"/>
        <w:adjustRightInd w:val="0"/>
        <w:rPr>
          <w:rFonts w:asciiTheme="minorHAnsi" w:hAnsiTheme="minorHAnsi" w:cstheme="minorHAnsi"/>
          <w:b/>
          <w:bCs/>
          <w:u w:val="single"/>
        </w:rPr>
      </w:pPr>
    </w:p>
    <w:p w14:paraId="625A3B7B" w14:textId="3AA8C4B6" w:rsidR="00055559" w:rsidRDefault="00055559" w:rsidP="00AC798B">
      <w:pPr>
        <w:autoSpaceDE w:val="0"/>
        <w:autoSpaceDN w:val="0"/>
        <w:adjustRightInd w:val="0"/>
        <w:rPr>
          <w:rFonts w:asciiTheme="minorHAnsi" w:hAnsiTheme="minorHAnsi" w:cstheme="minorHAnsi"/>
          <w:b/>
          <w:bCs/>
          <w:u w:val="single"/>
        </w:rPr>
      </w:pPr>
    </w:p>
    <w:p w14:paraId="778F4A96" w14:textId="4F2D5FD7" w:rsidR="00055559" w:rsidRDefault="00055559" w:rsidP="00AC798B">
      <w:pPr>
        <w:autoSpaceDE w:val="0"/>
        <w:autoSpaceDN w:val="0"/>
        <w:adjustRightInd w:val="0"/>
        <w:rPr>
          <w:rFonts w:asciiTheme="minorHAnsi" w:hAnsiTheme="minorHAnsi" w:cstheme="minorHAnsi"/>
          <w:b/>
          <w:bCs/>
          <w:u w:val="single"/>
        </w:rPr>
      </w:pPr>
    </w:p>
    <w:p w14:paraId="1AC2A4FB" w14:textId="383FFDE9" w:rsidR="00055559" w:rsidRDefault="00055559" w:rsidP="00AC798B">
      <w:pPr>
        <w:autoSpaceDE w:val="0"/>
        <w:autoSpaceDN w:val="0"/>
        <w:adjustRightInd w:val="0"/>
        <w:rPr>
          <w:rFonts w:asciiTheme="minorHAnsi" w:hAnsiTheme="minorHAnsi" w:cstheme="minorHAnsi"/>
          <w:b/>
          <w:bCs/>
          <w:u w:val="single"/>
        </w:rPr>
      </w:pPr>
    </w:p>
    <w:p w14:paraId="09FCAD7D" w14:textId="3D983FB8" w:rsidR="00055559" w:rsidRDefault="00055559" w:rsidP="00AC798B">
      <w:pPr>
        <w:autoSpaceDE w:val="0"/>
        <w:autoSpaceDN w:val="0"/>
        <w:adjustRightInd w:val="0"/>
        <w:rPr>
          <w:rFonts w:asciiTheme="minorHAnsi" w:hAnsiTheme="minorHAnsi" w:cstheme="minorHAnsi"/>
          <w:b/>
          <w:bCs/>
          <w:u w:val="single"/>
        </w:rPr>
      </w:pPr>
    </w:p>
    <w:p w14:paraId="14D14F3C" w14:textId="77777777" w:rsidR="00055559" w:rsidRDefault="00055559" w:rsidP="00AC798B">
      <w:pPr>
        <w:autoSpaceDE w:val="0"/>
        <w:autoSpaceDN w:val="0"/>
        <w:adjustRightInd w:val="0"/>
        <w:rPr>
          <w:rFonts w:asciiTheme="minorHAnsi" w:hAnsiTheme="minorHAnsi" w:cstheme="minorHAnsi"/>
          <w:b/>
          <w:bCs/>
          <w:u w:val="single"/>
        </w:rPr>
      </w:pPr>
    </w:p>
    <w:p w14:paraId="7580FAFA" w14:textId="77777777" w:rsidR="000B689C" w:rsidRDefault="000B689C" w:rsidP="00AC798B">
      <w:pPr>
        <w:autoSpaceDE w:val="0"/>
        <w:autoSpaceDN w:val="0"/>
        <w:adjustRightInd w:val="0"/>
        <w:rPr>
          <w:b/>
          <w:bCs/>
          <w:u w:val="single"/>
        </w:rPr>
      </w:pPr>
    </w:p>
    <w:p w14:paraId="0A4B0495" w14:textId="7EEAD4EE" w:rsidR="00AC798B" w:rsidRPr="00AC798B" w:rsidRDefault="00AC798B" w:rsidP="00AC798B">
      <w:pPr>
        <w:autoSpaceDE w:val="0"/>
        <w:autoSpaceDN w:val="0"/>
        <w:adjustRightInd w:val="0"/>
        <w:rPr>
          <w:b/>
          <w:bCs/>
          <w:u w:val="single"/>
        </w:rPr>
      </w:pPr>
      <w:r w:rsidRPr="00AC798B">
        <w:rPr>
          <w:b/>
          <w:bCs/>
          <w:u w:val="single"/>
        </w:rPr>
        <w:lastRenderedPageBreak/>
        <w:t xml:space="preserve">ATTACHMENT </w:t>
      </w:r>
      <w:r w:rsidR="00055559">
        <w:rPr>
          <w:b/>
          <w:bCs/>
          <w:u w:val="single"/>
        </w:rPr>
        <w:t>E</w:t>
      </w:r>
      <w:r w:rsidRPr="00AC798B">
        <w:rPr>
          <w:b/>
          <w:bCs/>
          <w:u w:val="single"/>
        </w:rPr>
        <w:t xml:space="preserve"> - TEXAS CORPORATE FRANCHISE TAX CERTIFICATION</w:t>
      </w:r>
    </w:p>
    <w:p w14:paraId="7AFB8DF5" w14:textId="77777777" w:rsidR="00AC798B" w:rsidRPr="000B689C" w:rsidRDefault="00AC798B" w:rsidP="00AC798B">
      <w:pPr>
        <w:autoSpaceDE w:val="0"/>
        <w:autoSpaceDN w:val="0"/>
        <w:adjustRightInd w:val="0"/>
        <w:rPr>
          <w:sz w:val="22"/>
          <w:szCs w:val="22"/>
        </w:rPr>
      </w:pPr>
    </w:p>
    <w:p w14:paraId="1F81FB4C" w14:textId="77777777" w:rsidR="00AC798B" w:rsidRPr="000B689C" w:rsidRDefault="00AC798B" w:rsidP="00AC798B">
      <w:pPr>
        <w:pBdr>
          <w:bottom w:val="single" w:sz="4" w:space="1" w:color="auto"/>
        </w:pBdr>
        <w:autoSpaceDE w:val="0"/>
        <w:autoSpaceDN w:val="0"/>
        <w:adjustRightInd w:val="0"/>
        <w:rPr>
          <w:sz w:val="22"/>
          <w:szCs w:val="22"/>
        </w:rPr>
      </w:pPr>
    </w:p>
    <w:p w14:paraId="58925FDC" w14:textId="77777777" w:rsidR="00AC798B" w:rsidRPr="000B689C" w:rsidRDefault="00AC798B" w:rsidP="00AC798B">
      <w:pPr>
        <w:autoSpaceDE w:val="0"/>
        <w:autoSpaceDN w:val="0"/>
        <w:adjustRightInd w:val="0"/>
        <w:rPr>
          <w:sz w:val="22"/>
          <w:szCs w:val="22"/>
        </w:rPr>
      </w:pPr>
    </w:p>
    <w:p w14:paraId="02745F2E" w14:textId="77777777" w:rsidR="00AC798B" w:rsidRPr="000B689C" w:rsidRDefault="00AC798B" w:rsidP="00AC798B">
      <w:pPr>
        <w:autoSpaceDE w:val="0"/>
        <w:autoSpaceDN w:val="0"/>
        <w:adjustRightInd w:val="0"/>
        <w:jc w:val="both"/>
        <w:rPr>
          <w:sz w:val="22"/>
          <w:szCs w:val="22"/>
        </w:rPr>
      </w:pPr>
      <w:r w:rsidRPr="000B689C">
        <w:rPr>
          <w:sz w:val="22"/>
          <w:szCs w:val="22"/>
        </w:rPr>
        <w:t>Pursuant to Article 2.45, Texas Business Corporation Act, state agencies may not contract with for profit corporations that are delinquent in making state franchise tax payments. The following certification that the corporation entering into this contract is current in its franchise taxes must be signed by the individual on Form 203, Corporate Board of Directors Resolution, to sign the contract for the corporation.</w:t>
      </w:r>
    </w:p>
    <w:p w14:paraId="45741C89" w14:textId="77777777" w:rsidR="00AC798B" w:rsidRPr="000B689C" w:rsidRDefault="00AC798B" w:rsidP="00AC798B">
      <w:pPr>
        <w:pBdr>
          <w:bottom w:val="single" w:sz="4" w:space="1" w:color="auto"/>
        </w:pBdr>
        <w:autoSpaceDE w:val="0"/>
        <w:autoSpaceDN w:val="0"/>
        <w:adjustRightInd w:val="0"/>
        <w:jc w:val="both"/>
        <w:rPr>
          <w:sz w:val="22"/>
          <w:szCs w:val="22"/>
        </w:rPr>
      </w:pPr>
    </w:p>
    <w:p w14:paraId="12778FC9" w14:textId="77777777" w:rsidR="00AC798B" w:rsidRPr="000B689C" w:rsidRDefault="00AC798B" w:rsidP="00AC798B">
      <w:pPr>
        <w:autoSpaceDE w:val="0"/>
        <w:autoSpaceDN w:val="0"/>
        <w:adjustRightInd w:val="0"/>
        <w:jc w:val="both"/>
        <w:rPr>
          <w:sz w:val="22"/>
          <w:szCs w:val="22"/>
        </w:rPr>
      </w:pPr>
    </w:p>
    <w:p w14:paraId="0FD3DE99" w14:textId="77777777" w:rsidR="00AC798B" w:rsidRPr="000B689C" w:rsidRDefault="00AC798B" w:rsidP="00AC798B">
      <w:pPr>
        <w:autoSpaceDE w:val="0"/>
        <w:autoSpaceDN w:val="0"/>
        <w:adjustRightInd w:val="0"/>
        <w:jc w:val="both"/>
        <w:rPr>
          <w:sz w:val="22"/>
          <w:szCs w:val="22"/>
        </w:rPr>
      </w:pPr>
      <w:r w:rsidRPr="000B689C">
        <w:rPr>
          <w:sz w:val="22"/>
          <w:szCs w:val="22"/>
        </w:rPr>
        <w:t>The undersigned authorized representative of the corporation contracting herein certifies that the following indicated statement is true and correct and that the undersigned understands making a false statement is a material breach of contract and is grounds for contract cancellation.</w:t>
      </w:r>
    </w:p>
    <w:p w14:paraId="4E0F5F7C" w14:textId="77777777" w:rsidR="00AC798B" w:rsidRPr="000B689C" w:rsidRDefault="00AC798B" w:rsidP="00AC798B">
      <w:pPr>
        <w:autoSpaceDE w:val="0"/>
        <w:autoSpaceDN w:val="0"/>
        <w:adjustRightInd w:val="0"/>
        <w:jc w:val="both"/>
        <w:rPr>
          <w:sz w:val="22"/>
          <w:szCs w:val="22"/>
        </w:rPr>
      </w:pPr>
    </w:p>
    <w:p w14:paraId="3ECEF1F6" w14:textId="77777777" w:rsidR="00AC798B" w:rsidRPr="000B689C" w:rsidRDefault="00AC798B" w:rsidP="00AC798B">
      <w:pPr>
        <w:autoSpaceDE w:val="0"/>
        <w:autoSpaceDN w:val="0"/>
        <w:adjustRightInd w:val="0"/>
        <w:jc w:val="both"/>
        <w:rPr>
          <w:sz w:val="22"/>
          <w:szCs w:val="22"/>
        </w:rPr>
      </w:pPr>
      <w:r w:rsidRPr="000B689C">
        <w:rPr>
          <w:sz w:val="22"/>
          <w:szCs w:val="22"/>
        </w:rPr>
        <w:t>Indicate the certification that applies to your corporation:</w:t>
      </w:r>
    </w:p>
    <w:p w14:paraId="24254302" w14:textId="77777777" w:rsidR="00AC798B" w:rsidRPr="000B689C" w:rsidRDefault="00AC798B" w:rsidP="00AC798B">
      <w:pPr>
        <w:autoSpaceDE w:val="0"/>
        <w:autoSpaceDN w:val="0"/>
        <w:adjustRightInd w:val="0"/>
        <w:jc w:val="both"/>
        <w:rPr>
          <w:sz w:val="22"/>
          <w:szCs w:val="22"/>
        </w:rPr>
      </w:pPr>
    </w:p>
    <w:p w14:paraId="448878FF" w14:textId="0B6BC92D" w:rsidR="00AC798B" w:rsidRPr="000B689C" w:rsidRDefault="00AC798B" w:rsidP="00AC798B">
      <w:pPr>
        <w:autoSpaceDE w:val="0"/>
        <w:autoSpaceDN w:val="0"/>
        <w:adjustRightInd w:val="0"/>
        <w:jc w:val="both"/>
        <w:rPr>
          <w:sz w:val="22"/>
          <w:szCs w:val="22"/>
        </w:rPr>
      </w:pPr>
      <w:r w:rsidRPr="000B689C">
        <w:rPr>
          <w:sz w:val="22"/>
          <w:szCs w:val="22"/>
        </w:rPr>
        <w:t>__The Corporation is a for-profit corporation and certifies that it is not delinquent in its franchise tax payments to the State of Texas.</w:t>
      </w:r>
    </w:p>
    <w:p w14:paraId="42969D3D" w14:textId="77777777" w:rsidR="00AC798B" w:rsidRPr="000B689C" w:rsidRDefault="00AC798B" w:rsidP="00AC798B">
      <w:pPr>
        <w:autoSpaceDE w:val="0"/>
        <w:autoSpaceDN w:val="0"/>
        <w:adjustRightInd w:val="0"/>
        <w:jc w:val="both"/>
        <w:rPr>
          <w:sz w:val="22"/>
          <w:szCs w:val="22"/>
        </w:rPr>
      </w:pPr>
    </w:p>
    <w:p w14:paraId="271AF565" w14:textId="53B828F7" w:rsidR="00AC798B" w:rsidRPr="000B689C" w:rsidRDefault="00AC798B" w:rsidP="00AC798B">
      <w:pPr>
        <w:autoSpaceDE w:val="0"/>
        <w:autoSpaceDN w:val="0"/>
        <w:adjustRightInd w:val="0"/>
        <w:jc w:val="both"/>
        <w:rPr>
          <w:sz w:val="22"/>
          <w:szCs w:val="22"/>
        </w:rPr>
      </w:pPr>
      <w:r w:rsidRPr="000B689C">
        <w:rPr>
          <w:sz w:val="22"/>
          <w:szCs w:val="22"/>
        </w:rPr>
        <w:t>__The Corporation is a non-profit corporation or is otherwise not subject to payment of franchise taxes to the State of Texas.</w:t>
      </w:r>
    </w:p>
    <w:p w14:paraId="5044DB10" w14:textId="77777777" w:rsidR="00AC798B" w:rsidRPr="000B689C" w:rsidRDefault="00AC798B" w:rsidP="00AC798B">
      <w:pPr>
        <w:autoSpaceDE w:val="0"/>
        <w:autoSpaceDN w:val="0"/>
        <w:adjustRightInd w:val="0"/>
        <w:jc w:val="both"/>
        <w:rPr>
          <w:sz w:val="22"/>
          <w:szCs w:val="22"/>
        </w:rPr>
      </w:pPr>
    </w:p>
    <w:p w14:paraId="7C94D791" w14:textId="77777777" w:rsidR="00AC798B" w:rsidRPr="000B689C" w:rsidRDefault="00AC798B" w:rsidP="00AC798B">
      <w:pPr>
        <w:autoSpaceDE w:val="0"/>
        <w:autoSpaceDN w:val="0"/>
        <w:adjustRightInd w:val="0"/>
        <w:jc w:val="both"/>
        <w:rPr>
          <w:sz w:val="22"/>
          <w:szCs w:val="22"/>
        </w:rPr>
      </w:pPr>
    </w:p>
    <w:p w14:paraId="751EBEF2" w14:textId="77777777" w:rsidR="00AC798B" w:rsidRPr="000B689C" w:rsidRDefault="00AC798B" w:rsidP="00AC798B">
      <w:pPr>
        <w:autoSpaceDE w:val="0"/>
        <w:autoSpaceDN w:val="0"/>
        <w:adjustRightInd w:val="0"/>
        <w:jc w:val="both"/>
        <w:rPr>
          <w:sz w:val="22"/>
          <w:szCs w:val="22"/>
        </w:rPr>
      </w:pPr>
      <w:r w:rsidRPr="000B689C">
        <w:rPr>
          <w:sz w:val="22"/>
          <w:szCs w:val="22"/>
        </w:rPr>
        <w:t>________________________                           _________________________</w:t>
      </w:r>
    </w:p>
    <w:p w14:paraId="3790520F" w14:textId="77777777" w:rsidR="00AC798B" w:rsidRPr="000B689C" w:rsidRDefault="00AC798B" w:rsidP="00AC798B">
      <w:pPr>
        <w:autoSpaceDE w:val="0"/>
        <w:autoSpaceDN w:val="0"/>
        <w:adjustRightInd w:val="0"/>
        <w:jc w:val="both"/>
        <w:rPr>
          <w:sz w:val="22"/>
          <w:szCs w:val="22"/>
        </w:rPr>
      </w:pPr>
      <w:r w:rsidRPr="000B689C">
        <w:rPr>
          <w:sz w:val="22"/>
          <w:szCs w:val="22"/>
        </w:rPr>
        <w:t>Signature                                                             Date</w:t>
      </w:r>
    </w:p>
    <w:p w14:paraId="36A8E4F0" w14:textId="77777777" w:rsidR="00AC798B" w:rsidRPr="000B689C" w:rsidRDefault="00AC798B" w:rsidP="00AC798B">
      <w:pPr>
        <w:autoSpaceDE w:val="0"/>
        <w:autoSpaceDN w:val="0"/>
        <w:adjustRightInd w:val="0"/>
        <w:jc w:val="both"/>
        <w:rPr>
          <w:sz w:val="22"/>
          <w:szCs w:val="22"/>
        </w:rPr>
      </w:pPr>
    </w:p>
    <w:p w14:paraId="08639CB7" w14:textId="77777777" w:rsidR="00AC798B" w:rsidRPr="000B689C" w:rsidRDefault="00AC798B" w:rsidP="00AC798B">
      <w:pPr>
        <w:autoSpaceDE w:val="0"/>
        <w:autoSpaceDN w:val="0"/>
        <w:adjustRightInd w:val="0"/>
        <w:jc w:val="both"/>
        <w:rPr>
          <w:sz w:val="22"/>
          <w:szCs w:val="22"/>
        </w:rPr>
      </w:pPr>
    </w:p>
    <w:p w14:paraId="707FBD91" w14:textId="77777777" w:rsidR="00AC798B" w:rsidRPr="000B689C" w:rsidRDefault="00AC798B" w:rsidP="00AC798B">
      <w:pPr>
        <w:autoSpaceDE w:val="0"/>
        <w:autoSpaceDN w:val="0"/>
        <w:adjustRightInd w:val="0"/>
        <w:jc w:val="both"/>
        <w:rPr>
          <w:sz w:val="22"/>
          <w:szCs w:val="22"/>
        </w:rPr>
      </w:pPr>
      <w:r w:rsidRPr="000B689C">
        <w:rPr>
          <w:sz w:val="22"/>
          <w:szCs w:val="22"/>
        </w:rPr>
        <w:t>________________________</w:t>
      </w:r>
    </w:p>
    <w:p w14:paraId="6F986081" w14:textId="5816A824" w:rsidR="00AC798B" w:rsidRPr="000B689C" w:rsidRDefault="00AC798B" w:rsidP="00AC798B">
      <w:pPr>
        <w:autoSpaceDE w:val="0"/>
        <w:autoSpaceDN w:val="0"/>
        <w:adjustRightInd w:val="0"/>
        <w:jc w:val="both"/>
        <w:rPr>
          <w:sz w:val="22"/>
          <w:szCs w:val="22"/>
        </w:rPr>
      </w:pPr>
      <w:r w:rsidRPr="000B689C">
        <w:rPr>
          <w:sz w:val="22"/>
          <w:szCs w:val="22"/>
        </w:rPr>
        <w:t>Name and Title</w:t>
      </w:r>
    </w:p>
    <w:p w14:paraId="43BB2661" w14:textId="77777777" w:rsidR="00AC798B" w:rsidRPr="00816C42" w:rsidRDefault="00AC798B" w:rsidP="00AC798B">
      <w:pPr>
        <w:autoSpaceDE w:val="0"/>
        <w:autoSpaceDN w:val="0"/>
        <w:adjustRightInd w:val="0"/>
        <w:rPr>
          <w:rFonts w:asciiTheme="minorHAnsi" w:hAnsiTheme="minorHAnsi" w:cstheme="minorHAnsi"/>
        </w:rPr>
      </w:pPr>
    </w:p>
    <w:p w14:paraId="7DBC3844" w14:textId="77777777" w:rsidR="00AC798B" w:rsidRPr="00816C42" w:rsidRDefault="00AC798B" w:rsidP="00AC798B">
      <w:pPr>
        <w:autoSpaceDE w:val="0"/>
        <w:autoSpaceDN w:val="0"/>
        <w:adjustRightInd w:val="0"/>
        <w:rPr>
          <w:rFonts w:asciiTheme="minorHAnsi" w:hAnsiTheme="minorHAnsi" w:cstheme="minorHAnsi"/>
          <w:b/>
          <w:bCs/>
        </w:rPr>
      </w:pPr>
    </w:p>
    <w:p w14:paraId="38C79186" w14:textId="77777777" w:rsidR="00AC798B" w:rsidRPr="00816C42" w:rsidRDefault="00AC798B" w:rsidP="00AC798B">
      <w:pPr>
        <w:autoSpaceDE w:val="0"/>
        <w:autoSpaceDN w:val="0"/>
        <w:adjustRightInd w:val="0"/>
        <w:rPr>
          <w:rFonts w:asciiTheme="minorHAnsi" w:hAnsiTheme="minorHAnsi" w:cstheme="minorHAnsi"/>
          <w:b/>
          <w:bCs/>
        </w:rPr>
      </w:pPr>
    </w:p>
    <w:p w14:paraId="5B268F3B" w14:textId="77777777" w:rsidR="00AC798B" w:rsidRPr="00816C42" w:rsidRDefault="00AC798B" w:rsidP="00AC798B">
      <w:pPr>
        <w:autoSpaceDE w:val="0"/>
        <w:autoSpaceDN w:val="0"/>
        <w:adjustRightInd w:val="0"/>
        <w:rPr>
          <w:rFonts w:asciiTheme="minorHAnsi" w:hAnsiTheme="minorHAnsi" w:cstheme="minorHAnsi"/>
          <w:b/>
          <w:bCs/>
        </w:rPr>
      </w:pPr>
    </w:p>
    <w:p w14:paraId="7151A432" w14:textId="77777777" w:rsidR="00AC798B" w:rsidRPr="00816C42" w:rsidRDefault="00AC798B" w:rsidP="00AC798B">
      <w:pPr>
        <w:autoSpaceDE w:val="0"/>
        <w:autoSpaceDN w:val="0"/>
        <w:adjustRightInd w:val="0"/>
        <w:rPr>
          <w:rFonts w:asciiTheme="minorHAnsi" w:hAnsiTheme="minorHAnsi" w:cstheme="minorHAnsi"/>
          <w:b/>
          <w:bCs/>
        </w:rPr>
      </w:pPr>
    </w:p>
    <w:p w14:paraId="6415033B" w14:textId="77777777" w:rsidR="00AC798B" w:rsidRPr="00816C42" w:rsidRDefault="00AC798B" w:rsidP="00AC798B">
      <w:pPr>
        <w:autoSpaceDE w:val="0"/>
        <w:autoSpaceDN w:val="0"/>
        <w:adjustRightInd w:val="0"/>
        <w:rPr>
          <w:rFonts w:asciiTheme="minorHAnsi" w:hAnsiTheme="minorHAnsi" w:cstheme="minorHAnsi"/>
          <w:b/>
          <w:bCs/>
        </w:rPr>
      </w:pPr>
    </w:p>
    <w:p w14:paraId="1529CC06" w14:textId="783D4783" w:rsidR="00AC798B" w:rsidRDefault="00AC798B" w:rsidP="00AC798B">
      <w:pPr>
        <w:autoSpaceDE w:val="0"/>
        <w:autoSpaceDN w:val="0"/>
        <w:adjustRightInd w:val="0"/>
        <w:rPr>
          <w:rFonts w:asciiTheme="minorHAnsi" w:hAnsiTheme="minorHAnsi" w:cstheme="minorHAnsi"/>
          <w:b/>
          <w:bCs/>
        </w:rPr>
      </w:pPr>
    </w:p>
    <w:p w14:paraId="61ED7602" w14:textId="77777777" w:rsidR="000B689C" w:rsidRPr="00816C42" w:rsidRDefault="000B689C" w:rsidP="00AC798B">
      <w:pPr>
        <w:autoSpaceDE w:val="0"/>
        <w:autoSpaceDN w:val="0"/>
        <w:adjustRightInd w:val="0"/>
        <w:rPr>
          <w:rFonts w:asciiTheme="minorHAnsi" w:hAnsiTheme="minorHAnsi" w:cstheme="minorHAnsi"/>
          <w:b/>
          <w:bCs/>
        </w:rPr>
      </w:pPr>
    </w:p>
    <w:p w14:paraId="7F84B0A2" w14:textId="77777777" w:rsidR="00AC798B" w:rsidRPr="00816C42" w:rsidRDefault="00AC798B" w:rsidP="00AC798B">
      <w:pPr>
        <w:autoSpaceDE w:val="0"/>
        <w:autoSpaceDN w:val="0"/>
        <w:adjustRightInd w:val="0"/>
        <w:rPr>
          <w:rFonts w:asciiTheme="minorHAnsi" w:hAnsiTheme="minorHAnsi" w:cstheme="minorHAnsi"/>
          <w:b/>
          <w:bCs/>
        </w:rPr>
      </w:pPr>
    </w:p>
    <w:p w14:paraId="2079285F" w14:textId="77777777" w:rsidR="00AC798B" w:rsidRPr="00816C42" w:rsidRDefault="00AC798B" w:rsidP="00AC798B">
      <w:pPr>
        <w:autoSpaceDE w:val="0"/>
        <w:autoSpaceDN w:val="0"/>
        <w:adjustRightInd w:val="0"/>
        <w:rPr>
          <w:rFonts w:asciiTheme="minorHAnsi" w:hAnsiTheme="minorHAnsi" w:cstheme="minorHAnsi"/>
          <w:b/>
          <w:bCs/>
        </w:rPr>
      </w:pPr>
    </w:p>
    <w:p w14:paraId="630E7F2E" w14:textId="77777777" w:rsidR="00AC798B" w:rsidRPr="00816C42" w:rsidRDefault="00AC798B" w:rsidP="00AC798B">
      <w:pPr>
        <w:autoSpaceDE w:val="0"/>
        <w:autoSpaceDN w:val="0"/>
        <w:adjustRightInd w:val="0"/>
        <w:rPr>
          <w:rFonts w:asciiTheme="minorHAnsi" w:hAnsiTheme="minorHAnsi" w:cstheme="minorHAnsi"/>
          <w:b/>
          <w:bCs/>
        </w:rPr>
      </w:pPr>
    </w:p>
    <w:p w14:paraId="3E31EA2B" w14:textId="7029402E" w:rsidR="00AC798B" w:rsidRDefault="00AC798B" w:rsidP="00AC798B">
      <w:pPr>
        <w:autoSpaceDE w:val="0"/>
        <w:autoSpaceDN w:val="0"/>
        <w:adjustRightInd w:val="0"/>
        <w:rPr>
          <w:rFonts w:asciiTheme="minorHAnsi" w:hAnsiTheme="minorHAnsi" w:cstheme="minorHAnsi"/>
          <w:b/>
          <w:bCs/>
        </w:rPr>
      </w:pPr>
    </w:p>
    <w:p w14:paraId="79900C2F" w14:textId="2630616F" w:rsidR="000B689C" w:rsidRDefault="000B689C" w:rsidP="00AC798B">
      <w:pPr>
        <w:autoSpaceDE w:val="0"/>
        <w:autoSpaceDN w:val="0"/>
        <w:adjustRightInd w:val="0"/>
        <w:rPr>
          <w:rFonts w:asciiTheme="minorHAnsi" w:hAnsiTheme="minorHAnsi" w:cstheme="minorHAnsi"/>
          <w:b/>
          <w:bCs/>
        </w:rPr>
      </w:pPr>
    </w:p>
    <w:p w14:paraId="2916AAA1" w14:textId="659CAB04" w:rsidR="000B689C" w:rsidRDefault="000B689C" w:rsidP="00AC798B">
      <w:pPr>
        <w:autoSpaceDE w:val="0"/>
        <w:autoSpaceDN w:val="0"/>
        <w:adjustRightInd w:val="0"/>
        <w:rPr>
          <w:rFonts w:asciiTheme="minorHAnsi" w:hAnsiTheme="minorHAnsi" w:cstheme="minorHAnsi"/>
          <w:b/>
          <w:bCs/>
        </w:rPr>
      </w:pPr>
    </w:p>
    <w:p w14:paraId="4659B210" w14:textId="7A10E215" w:rsidR="000B689C" w:rsidRDefault="000B689C" w:rsidP="00AC798B">
      <w:pPr>
        <w:autoSpaceDE w:val="0"/>
        <w:autoSpaceDN w:val="0"/>
        <w:adjustRightInd w:val="0"/>
        <w:rPr>
          <w:rFonts w:asciiTheme="minorHAnsi" w:hAnsiTheme="minorHAnsi" w:cstheme="minorHAnsi"/>
          <w:b/>
          <w:bCs/>
        </w:rPr>
      </w:pPr>
    </w:p>
    <w:p w14:paraId="74BE2A66" w14:textId="77777777" w:rsidR="000B689C" w:rsidRPr="00816C42" w:rsidRDefault="000B689C" w:rsidP="00AC798B">
      <w:pPr>
        <w:autoSpaceDE w:val="0"/>
        <w:autoSpaceDN w:val="0"/>
        <w:adjustRightInd w:val="0"/>
        <w:rPr>
          <w:rFonts w:asciiTheme="minorHAnsi" w:hAnsiTheme="minorHAnsi" w:cstheme="minorHAnsi"/>
          <w:b/>
          <w:bCs/>
        </w:rPr>
      </w:pPr>
    </w:p>
    <w:p w14:paraId="1BF14106" w14:textId="77777777" w:rsidR="00AC798B" w:rsidRPr="00816C42" w:rsidRDefault="00AC798B" w:rsidP="00AC798B">
      <w:pPr>
        <w:autoSpaceDE w:val="0"/>
        <w:autoSpaceDN w:val="0"/>
        <w:adjustRightInd w:val="0"/>
        <w:rPr>
          <w:rFonts w:asciiTheme="minorHAnsi" w:hAnsiTheme="minorHAnsi" w:cstheme="minorHAnsi"/>
          <w:b/>
          <w:bCs/>
        </w:rPr>
      </w:pPr>
    </w:p>
    <w:p w14:paraId="11584F03" w14:textId="77777777" w:rsidR="00AC798B" w:rsidRPr="00816C42" w:rsidRDefault="00AC798B" w:rsidP="00AC798B">
      <w:pPr>
        <w:autoSpaceDE w:val="0"/>
        <w:autoSpaceDN w:val="0"/>
        <w:adjustRightInd w:val="0"/>
        <w:rPr>
          <w:rFonts w:asciiTheme="minorHAnsi" w:hAnsiTheme="minorHAnsi" w:cstheme="minorHAnsi"/>
          <w:b/>
          <w:bCs/>
        </w:rPr>
      </w:pPr>
    </w:p>
    <w:p w14:paraId="1A87F0C8" w14:textId="63E0B981" w:rsidR="00AC798B" w:rsidRPr="00AC798B" w:rsidRDefault="00AC798B" w:rsidP="00AC798B">
      <w:pPr>
        <w:autoSpaceDE w:val="0"/>
        <w:autoSpaceDN w:val="0"/>
        <w:adjustRightInd w:val="0"/>
        <w:rPr>
          <w:b/>
          <w:bCs/>
          <w:u w:val="single"/>
        </w:rPr>
      </w:pPr>
      <w:r w:rsidRPr="00AC798B">
        <w:rPr>
          <w:b/>
          <w:bCs/>
          <w:u w:val="single"/>
        </w:rPr>
        <w:lastRenderedPageBreak/>
        <w:t xml:space="preserve">ATTACHMENT </w:t>
      </w:r>
      <w:r w:rsidR="00055559">
        <w:rPr>
          <w:b/>
          <w:bCs/>
          <w:u w:val="single"/>
        </w:rPr>
        <w:t>F</w:t>
      </w:r>
      <w:r w:rsidRPr="00AC798B">
        <w:rPr>
          <w:b/>
          <w:bCs/>
          <w:u w:val="single"/>
        </w:rPr>
        <w:t xml:space="preserve"> - STATE ASSESSMENT CERTIFICATION</w:t>
      </w:r>
    </w:p>
    <w:p w14:paraId="6C2CDF20" w14:textId="77777777" w:rsidR="00AC798B" w:rsidRPr="00816C42" w:rsidRDefault="00AC798B" w:rsidP="00AC798B">
      <w:pPr>
        <w:autoSpaceDE w:val="0"/>
        <w:autoSpaceDN w:val="0"/>
        <w:adjustRightInd w:val="0"/>
        <w:rPr>
          <w:rFonts w:asciiTheme="minorHAnsi" w:hAnsiTheme="minorHAnsi" w:cstheme="minorHAnsi"/>
        </w:rPr>
      </w:pPr>
    </w:p>
    <w:p w14:paraId="1078D0DB" w14:textId="77777777" w:rsidR="00AC798B" w:rsidRPr="000B689C" w:rsidRDefault="00AC798B" w:rsidP="00AC798B">
      <w:pPr>
        <w:autoSpaceDE w:val="0"/>
        <w:autoSpaceDN w:val="0"/>
        <w:adjustRightInd w:val="0"/>
        <w:jc w:val="both"/>
        <w:rPr>
          <w:sz w:val="22"/>
          <w:szCs w:val="22"/>
        </w:rPr>
      </w:pPr>
      <w:r w:rsidRPr="000B689C">
        <w:rPr>
          <w:sz w:val="22"/>
          <w:szCs w:val="22"/>
        </w:rPr>
        <w:t>The undersigned authorized representative of the firm or individual contracting herein certifies that the following indicated statement is true and correct and that the undersigned understands making a false statement is a material breach of contract and is grounds for contract cancellation.</w:t>
      </w:r>
    </w:p>
    <w:p w14:paraId="05F10959" w14:textId="77777777" w:rsidR="00AC798B" w:rsidRPr="000B689C" w:rsidRDefault="00AC798B" w:rsidP="00AC798B">
      <w:pPr>
        <w:autoSpaceDE w:val="0"/>
        <w:autoSpaceDN w:val="0"/>
        <w:adjustRightInd w:val="0"/>
        <w:rPr>
          <w:sz w:val="22"/>
          <w:szCs w:val="22"/>
        </w:rPr>
      </w:pPr>
    </w:p>
    <w:p w14:paraId="0B00601F" w14:textId="77777777" w:rsidR="00AC798B" w:rsidRPr="000B689C" w:rsidRDefault="00AC798B" w:rsidP="00AC798B">
      <w:pPr>
        <w:autoSpaceDE w:val="0"/>
        <w:autoSpaceDN w:val="0"/>
        <w:adjustRightInd w:val="0"/>
        <w:rPr>
          <w:sz w:val="22"/>
          <w:szCs w:val="22"/>
        </w:rPr>
      </w:pPr>
      <w:r w:rsidRPr="000B689C">
        <w:rPr>
          <w:sz w:val="22"/>
          <w:szCs w:val="22"/>
        </w:rPr>
        <w:t>The firm or individual certifies that:</w:t>
      </w:r>
    </w:p>
    <w:p w14:paraId="28742F00" w14:textId="77777777" w:rsidR="00AC798B" w:rsidRPr="000B689C" w:rsidRDefault="00AC798B" w:rsidP="00AC798B">
      <w:pPr>
        <w:autoSpaceDE w:val="0"/>
        <w:autoSpaceDN w:val="0"/>
        <w:adjustRightInd w:val="0"/>
        <w:rPr>
          <w:sz w:val="22"/>
          <w:szCs w:val="22"/>
        </w:rPr>
      </w:pPr>
    </w:p>
    <w:p w14:paraId="0C3BCD26" w14:textId="2A6F51A1" w:rsidR="00AC798B" w:rsidRPr="000B689C" w:rsidRDefault="00AC798B" w:rsidP="00BB112D">
      <w:pPr>
        <w:pStyle w:val="ListParagraph"/>
        <w:numPr>
          <w:ilvl w:val="0"/>
          <w:numId w:val="6"/>
        </w:numPr>
        <w:autoSpaceDE w:val="0"/>
        <w:autoSpaceDN w:val="0"/>
        <w:adjustRightInd w:val="0"/>
        <w:rPr>
          <w:sz w:val="22"/>
          <w:szCs w:val="22"/>
        </w:rPr>
      </w:pPr>
      <w:r w:rsidRPr="000B689C">
        <w:rPr>
          <w:sz w:val="22"/>
          <w:szCs w:val="22"/>
        </w:rPr>
        <w:t>Is current in Unemployment Insurance taxes, Payday and Child Labor law monetary obligations, and Proprietary School fees and assessments payable to the State of Texas.</w:t>
      </w:r>
    </w:p>
    <w:p w14:paraId="6D39DC7B" w14:textId="77777777" w:rsidR="00AC798B" w:rsidRPr="000B689C" w:rsidRDefault="00AC798B" w:rsidP="00AC798B">
      <w:pPr>
        <w:autoSpaceDE w:val="0"/>
        <w:autoSpaceDN w:val="0"/>
        <w:adjustRightInd w:val="0"/>
        <w:rPr>
          <w:sz w:val="22"/>
          <w:szCs w:val="22"/>
        </w:rPr>
      </w:pPr>
    </w:p>
    <w:p w14:paraId="5FCC44EE" w14:textId="63A6F562" w:rsidR="00AC798B" w:rsidRPr="000B689C" w:rsidRDefault="00AC798B" w:rsidP="00BB112D">
      <w:pPr>
        <w:pStyle w:val="ListParagraph"/>
        <w:numPr>
          <w:ilvl w:val="0"/>
          <w:numId w:val="6"/>
        </w:numPr>
        <w:autoSpaceDE w:val="0"/>
        <w:autoSpaceDN w:val="0"/>
        <w:adjustRightInd w:val="0"/>
        <w:rPr>
          <w:sz w:val="22"/>
          <w:szCs w:val="22"/>
        </w:rPr>
      </w:pPr>
      <w:r w:rsidRPr="000B689C">
        <w:rPr>
          <w:sz w:val="22"/>
          <w:szCs w:val="22"/>
        </w:rPr>
        <w:t>Has no outstanding Unemployment Insurance overpayment balance payable to the State of Texas.</w:t>
      </w:r>
    </w:p>
    <w:p w14:paraId="3A7D4E2E" w14:textId="77777777" w:rsidR="00AC798B" w:rsidRPr="000B689C" w:rsidRDefault="00AC798B" w:rsidP="00AC798B">
      <w:pPr>
        <w:autoSpaceDE w:val="0"/>
        <w:autoSpaceDN w:val="0"/>
        <w:adjustRightInd w:val="0"/>
        <w:rPr>
          <w:sz w:val="22"/>
          <w:szCs w:val="22"/>
        </w:rPr>
      </w:pPr>
    </w:p>
    <w:p w14:paraId="742D0DE1" w14:textId="77777777" w:rsidR="00AC798B" w:rsidRPr="000B689C" w:rsidRDefault="00AC798B" w:rsidP="00AC798B">
      <w:pPr>
        <w:autoSpaceDE w:val="0"/>
        <w:autoSpaceDN w:val="0"/>
        <w:adjustRightInd w:val="0"/>
        <w:rPr>
          <w:sz w:val="22"/>
          <w:szCs w:val="22"/>
        </w:rPr>
      </w:pPr>
    </w:p>
    <w:p w14:paraId="7F7A6267" w14:textId="77777777" w:rsidR="00AC798B" w:rsidRPr="000B689C" w:rsidRDefault="00AC798B" w:rsidP="00AC798B">
      <w:pPr>
        <w:autoSpaceDE w:val="0"/>
        <w:autoSpaceDN w:val="0"/>
        <w:adjustRightInd w:val="0"/>
        <w:rPr>
          <w:sz w:val="22"/>
          <w:szCs w:val="22"/>
        </w:rPr>
      </w:pPr>
      <w:r w:rsidRPr="000B689C">
        <w:rPr>
          <w:sz w:val="22"/>
          <w:szCs w:val="22"/>
        </w:rPr>
        <w:t>______________________________________________________</w:t>
      </w:r>
    </w:p>
    <w:p w14:paraId="151DF864" w14:textId="77777777" w:rsidR="00AC798B" w:rsidRPr="000B689C" w:rsidRDefault="00AC798B" w:rsidP="00AC798B">
      <w:pPr>
        <w:autoSpaceDE w:val="0"/>
        <w:autoSpaceDN w:val="0"/>
        <w:adjustRightInd w:val="0"/>
        <w:rPr>
          <w:sz w:val="22"/>
          <w:szCs w:val="22"/>
        </w:rPr>
      </w:pPr>
      <w:r w:rsidRPr="000B689C">
        <w:rPr>
          <w:sz w:val="22"/>
          <w:szCs w:val="22"/>
        </w:rPr>
        <w:t>Signature and Date</w:t>
      </w:r>
    </w:p>
    <w:p w14:paraId="39CEC841" w14:textId="77777777" w:rsidR="00AC798B" w:rsidRPr="000B689C" w:rsidRDefault="00AC798B" w:rsidP="00AC798B">
      <w:pPr>
        <w:autoSpaceDE w:val="0"/>
        <w:autoSpaceDN w:val="0"/>
        <w:adjustRightInd w:val="0"/>
        <w:rPr>
          <w:sz w:val="22"/>
          <w:szCs w:val="22"/>
        </w:rPr>
      </w:pPr>
    </w:p>
    <w:p w14:paraId="4CE53ABB" w14:textId="77777777" w:rsidR="00AC798B" w:rsidRPr="000B689C" w:rsidRDefault="00AC798B" w:rsidP="00AC798B">
      <w:pPr>
        <w:autoSpaceDE w:val="0"/>
        <w:autoSpaceDN w:val="0"/>
        <w:adjustRightInd w:val="0"/>
        <w:rPr>
          <w:sz w:val="22"/>
          <w:szCs w:val="22"/>
        </w:rPr>
      </w:pPr>
    </w:p>
    <w:p w14:paraId="110AFEF7" w14:textId="77777777" w:rsidR="00AC798B" w:rsidRPr="000B689C" w:rsidRDefault="00AC798B" w:rsidP="00AC798B">
      <w:pPr>
        <w:autoSpaceDE w:val="0"/>
        <w:autoSpaceDN w:val="0"/>
        <w:adjustRightInd w:val="0"/>
        <w:rPr>
          <w:sz w:val="22"/>
          <w:szCs w:val="22"/>
        </w:rPr>
      </w:pPr>
      <w:r w:rsidRPr="000B689C">
        <w:rPr>
          <w:sz w:val="22"/>
          <w:szCs w:val="22"/>
        </w:rPr>
        <w:t>_______________________________________________________</w:t>
      </w:r>
    </w:p>
    <w:p w14:paraId="6DE3F3D6" w14:textId="52CD2CF5" w:rsidR="00AC798B" w:rsidRPr="000B689C" w:rsidRDefault="00AC798B" w:rsidP="00AC798B">
      <w:pPr>
        <w:autoSpaceDE w:val="0"/>
        <w:autoSpaceDN w:val="0"/>
        <w:adjustRightInd w:val="0"/>
        <w:rPr>
          <w:sz w:val="22"/>
          <w:szCs w:val="22"/>
        </w:rPr>
      </w:pPr>
      <w:r w:rsidRPr="000B689C">
        <w:rPr>
          <w:sz w:val="22"/>
          <w:szCs w:val="22"/>
        </w:rPr>
        <w:t>Name and Title</w:t>
      </w:r>
    </w:p>
    <w:p w14:paraId="5D0E5C17" w14:textId="77777777" w:rsidR="00AC798B" w:rsidRPr="000B689C" w:rsidRDefault="00AC798B" w:rsidP="00AC798B">
      <w:pPr>
        <w:autoSpaceDE w:val="0"/>
        <w:autoSpaceDN w:val="0"/>
        <w:adjustRightInd w:val="0"/>
        <w:rPr>
          <w:rFonts w:asciiTheme="minorHAnsi" w:hAnsiTheme="minorHAnsi" w:cstheme="minorHAnsi"/>
          <w:b/>
          <w:bCs/>
          <w:sz w:val="22"/>
          <w:szCs w:val="22"/>
        </w:rPr>
      </w:pPr>
    </w:p>
    <w:p w14:paraId="0AEFC83C" w14:textId="77777777" w:rsidR="00AC798B" w:rsidRPr="00816C42" w:rsidRDefault="00AC798B" w:rsidP="00AC798B">
      <w:pPr>
        <w:autoSpaceDE w:val="0"/>
        <w:autoSpaceDN w:val="0"/>
        <w:adjustRightInd w:val="0"/>
        <w:rPr>
          <w:rFonts w:asciiTheme="minorHAnsi" w:hAnsiTheme="minorHAnsi" w:cstheme="minorHAnsi"/>
          <w:b/>
          <w:bCs/>
        </w:rPr>
      </w:pPr>
    </w:p>
    <w:p w14:paraId="2BE14C29" w14:textId="77777777" w:rsidR="00AC798B" w:rsidRPr="00816C42" w:rsidRDefault="00AC798B" w:rsidP="00AC798B">
      <w:pPr>
        <w:autoSpaceDE w:val="0"/>
        <w:autoSpaceDN w:val="0"/>
        <w:adjustRightInd w:val="0"/>
        <w:rPr>
          <w:rFonts w:asciiTheme="minorHAnsi" w:hAnsiTheme="minorHAnsi" w:cstheme="minorHAnsi"/>
          <w:b/>
          <w:bCs/>
        </w:rPr>
      </w:pPr>
    </w:p>
    <w:p w14:paraId="7D339ABB" w14:textId="77777777" w:rsidR="00AC798B" w:rsidRPr="00816C42" w:rsidRDefault="00AC798B" w:rsidP="00AC798B">
      <w:pPr>
        <w:autoSpaceDE w:val="0"/>
        <w:autoSpaceDN w:val="0"/>
        <w:adjustRightInd w:val="0"/>
        <w:rPr>
          <w:rFonts w:asciiTheme="minorHAnsi" w:hAnsiTheme="minorHAnsi" w:cstheme="minorHAnsi"/>
          <w:b/>
          <w:bCs/>
        </w:rPr>
      </w:pPr>
    </w:p>
    <w:p w14:paraId="3FC3EFF8" w14:textId="77777777" w:rsidR="00AC798B" w:rsidRPr="00816C42" w:rsidRDefault="00AC798B" w:rsidP="00AC798B">
      <w:pPr>
        <w:autoSpaceDE w:val="0"/>
        <w:autoSpaceDN w:val="0"/>
        <w:adjustRightInd w:val="0"/>
        <w:rPr>
          <w:rFonts w:asciiTheme="minorHAnsi" w:hAnsiTheme="minorHAnsi" w:cstheme="minorHAnsi"/>
          <w:b/>
          <w:bCs/>
        </w:rPr>
      </w:pPr>
    </w:p>
    <w:p w14:paraId="5AD9D6A2" w14:textId="77777777" w:rsidR="00AC798B" w:rsidRPr="00816C42" w:rsidRDefault="00AC798B" w:rsidP="00AC798B">
      <w:pPr>
        <w:autoSpaceDE w:val="0"/>
        <w:autoSpaceDN w:val="0"/>
        <w:adjustRightInd w:val="0"/>
        <w:rPr>
          <w:rFonts w:asciiTheme="minorHAnsi" w:hAnsiTheme="minorHAnsi" w:cstheme="minorHAnsi"/>
          <w:b/>
          <w:bCs/>
        </w:rPr>
      </w:pPr>
    </w:p>
    <w:p w14:paraId="720BE103" w14:textId="77777777" w:rsidR="00AC798B" w:rsidRPr="00816C42" w:rsidRDefault="00AC798B" w:rsidP="00AC798B">
      <w:pPr>
        <w:autoSpaceDE w:val="0"/>
        <w:autoSpaceDN w:val="0"/>
        <w:adjustRightInd w:val="0"/>
        <w:rPr>
          <w:rFonts w:asciiTheme="minorHAnsi" w:hAnsiTheme="minorHAnsi" w:cstheme="minorHAnsi"/>
          <w:b/>
          <w:bCs/>
        </w:rPr>
      </w:pPr>
    </w:p>
    <w:p w14:paraId="4CC419F7" w14:textId="77777777" w:rsidR="00AC798B" w:rsidRPr="00816C42" w:rsidRDefault="00AC798B" w:rsidP="00AC798B">
      <w:pPr>
        <w:autoSpaceDE w:val="0"/>
        <w:autoSpaceDN w:val="0"/>
        <w:adjustRightInd w:val="0"/>
        <w:rPr>
          <w:rFonts w:asciiTheme="minorHAnsi" w:hAnsiTheme="minorHAnsi" w:cstheme="minorHAnsi"/>
          <w:b/>
          <w:bCs/>
        </w:rPr>
      </w:pPr>
    </w:p>
    <w:p w14:paraId="1A24E589" w14:textId="77777777" w:rsidR="00AC798B" w:rsidRPr="00816C42" w:rsidRDefault="00AC798B" w:rsidP="00AC798B">
      <w:pPr>
        <w:autoSpaceDE w:val="0"/>
        <w:autoSpaceDN w:val="0"/>
        <w:adjustRightInd w:val="0"/>
        <w:rPr>
          <w:rFonts w:asciiTheme="minorHAnsi" w:hAnsiTheme="minorHAnsi" w:cstheme="minorHAnsi"/>
          <w:b/>
          <w:bCs/>
        </w:rPr>
      </w:pPr>
    </w:p>
    <w:p w14:paraId="14867337" w14:textId="77777777" w:rsidR="00AC798B" w:rsidRPr="00816C42" w:rsidRDefault="00AC798B" w:rsidP="00AC798B">
      <w:pPr>
        <w:autoSpaceDE w:val="0"/>
        <w:autoSpaceDN w:val="0"/>
        <w:adjustRightInd w:val="0"/>
        <w:rPr>
          <w:rFonts w:asciiTheme="minorHAnsi" w:hAnsiTheme="minorHAnsi" w:cstheme="minorHAnsi"/>
          <w:b/>
          <w:bCs/>
        </w:rPr>
      </w:pPr>
    </w:p>
    <w:p w14:paraId="04FED289" w14:textId="77777777" w:rsidR="00AC798B" w:rsidRPr="00816C42" w:rsidRDefault="00AC798B" w:rsidP="00AC798B">
      <w:pPr>
        <w:autoSpaceDE w:val="0"/>
        <w:autoSpaceDN w:val="0"/>
        <w:adjustRightInd w:val="0"/>
        <w:rPr>
          <w:rFonts w:asciiTheme="minorHAnsi" w:hAnsiTheme="minorHAnsi" w:cstheme="minorHAnsi"/>
          <w:b/>
          <w:bCs/>
        </w:rPr>
      </w:pPr>
    </w:p>
    <w:p w14:paraId="3EDF852C" w14:textId="77777777" w:rsidR="00AC798B" w:rsidRPr="00816C42" w:rsidRDefault="00AC798B" w:rsidP="00AC798B">
      <w:pPr>
        <w:autoSpaceDE w:val="0"/>
        <w:autoSpaceDN w:val="0"/>
        <w:adjustRightInd w:val="0"/>
        <w:rPr>
          <w:rFonts w:asciiTheme="minorHAnsi" w:hAnsiTheme="minorHAnsi" w:cstheme="minorHAnsi"/>
          <w:b/>
          <w:bCs/>
        </w:rPr>
      </w:pPr>
    </w:p>
    <w:p w14:paraId="2004B3B1" w14:textId="77777777" w:rsidR="00AC798B" w:rsidRPr="00816C42" w:rsidRDefault="00AC798B" w:rsidP="00AC798B">
      <w:pPr>
        <w:autoSpaceDE w:val="0"/>
        <w:autoSpaceDN w:val="0"/>
        <w:adjustRightInd w:val="0"/>
        <w:rPr>
          <w:rFonts w:asciiTheme="minorHAnsi" w:hAnsiTheme="minorHAnsi" w:cstheme="minorHAnsi"/>
          <w:b/>
          <w:bCs/>
        </w:rPr>
      </w:pPr>
    </w:p>
    <w:p w14:paraId="6F6E4472" w14:textId="77777777" w:rsidR="00AC798B" w:rsidRPr="00816C42" w:rsidRDefault="00AC798B" w:rsidP="00AC798B">
      <w:pPr>
        <w:autoSpaceDE w:val="0"/>
        <w:autoSpaceDN w:val="0"/>
        <w:adjustRightInd w:val="0"/>
        <w:rPr>
          <w:rFonts w:asciiTheme="minorHAnsi" w:hAnsiTheme="minorHAnsi" w:cstheme="minorHAnsi"/>
          <w:b/>
          <w:bCs/>
        </w:rPr>
      </w:pPr>
    </w:p>
    <w:p w14:paraId="7444BDA0" w14:textId="77777777" w:rsidR="00AC798B" w:rsidRPr="00816C42" w:rsidRDefault="00AC798B" w:rsidP="00AC798B">
      <w:pPr>
        <w:autoSpaceDE w:val="0"/>
        <w:autoSpaceDN w:val="0"/>
        <w:adjustRightInd w:val="0"/>
        <w:rPr>
          <w:rFonts w:asciiTheme="minorHAnsi" w:hAnsiTheme="minorHAnsi" w:cstheme="minorHAnsi"/>
          <w:b/>
          <w:bCs/>
        </w:rPr>
      </w:pPr>
    </w:p>
    <w:p w14:paraId="0C2B98D7" w14:textId="77777777" w:rsidR="00AC798B" w:rsidRPr="00816C42" w:rsidRDefault="00AC798B" w:rsidP="00AC798B">
      <w:pPr>
        <w:autoSpaceDE w:val="0"/>
        <w:autoSpaceDN w:val="0"/>
        <w:adjustRightInd w:val="0"/>
        <w:rPr>
          <w:rFonts w:asciiTheme="minorHAnsi" w:hAnsiTheme="minorHAnsi" w:cstheme="minorHAnsi"/>
          <w:b/>
          <w:bCs/>
        </w:rPr>
      </w:pPr>
    </w:p>
    <w:p w14:paraId="7F93315D" w14:textId="77777777" w:rsidR="00AC798B" w:rsidRPr="00816C42" w:rsidRDefault="00AC798B" w:rsidP="00AC798B">
      <w:pPr>
        <w:autoSpaceDE w:val="0"/>
        <w:autoSpaceDN w:val="0"/>
        <w:adjustRightInd w:val="0"/>
        <w:rPr>
          <w:rFonts w:asciiTheme="minorHAnsi" w:hAnsiTheme="minorHAnsi" w:cstheme="minorHAnsi"/>
          <w:b/>
          <w:bCs/>
        </w:rPr>
      </w:pPr>
    </w:p>
    <w:p w14:paraId="4CD9C501" w14:textId="77777777" w:rsidR="00AC798B" w:rsidRPr="00816C42" w:rsidRDefault="00AC798B" w:rsidP="00AC798B">
      <w:pPr>
        <w:autoSpaceDE w:val="0"/>
        <w:autoSpaceDN w:val="0"/>
        <w:adjustRightInd w:val="0"/>
        <w:rPr>
          <w:rFonts w:asciiTheme="minorHAnsi" w:hAnsiTheme="minorHAnsi" w:cstheme="minorHAnsi"/>
          <w:b/>
          <w:bCs/>
        </w:rPr>
      </w:pPr>
    </w:p>
    <w:p w14:paraId="596799E5" w14:textId="77777777" w:rsidR="00AC798B" w:rsidRDefault="00AC798B" w:rsidP="00AC798B">
      <w:pPr>
        <w:autoSpaceDE w:val="0"/>
        <w:autoSpaceDN w:val="0"/>
        <w:adjustRightInd w:val="0"/>
        <w:rPr>
          <w:rFonts w:asciiTheme="minorHAnsi" w:hAnsiTheme="minorHAnsi" w:cstheme="minorHAnsi"/>
          <w:b/>
          <w:bCs/>
        </w:rPr>
      </w:pPr>
    </w:p>
    <w:p w14:paraId="7687BA8F" w14:textId="17599289" w:rsidR="00AC798B" w:rsidRDefault="00AC798B" w:rsidP="00AC798B">
      <w:pPr>
        <w:autoSpaceDE w:val="0"/>
        <w:autoSpaceDN w:val="0"/>
        <w:adjustRightInd w:val="0"/>
        <w:rPr>
          <w:rFonts w:asciiTheme="minorHAnsi" w:hAnsiTheme="minorHAnsi" w:cstheme="minorHAnsi"/>
          <w:b/>
          <w:bCs/>
        </w:rPr>
      </w:pPr>
    </w:p>
    <w:p w14:paraId="62573D27" w14:textId="47D1E187" w:rsidR="000B689C" w:rsidRDefault="000B689C" w:rsidP="00AC798B">
      <w:pPr>
        <w:autoSpaceDE w:val="0"/>
        <w:autoSpaceDN w:val="0"/>
        <w:adjustRightInd w:val="0"/>
        <w:rPr>
          <w:rFonts w:asciiTheme="minorHAnsi" w:hAnsiTheme="minorHAnsi" w:cstheme="minorHAnsi"/>
          <w:b/>
          <w:bCs/>
        </w:rPr>
      </w:pPr>
    </w:p>
    <w:p w14:paraId="59C5C225" w14:textId="77777777" w:rsidR="000B689C" w:rsidRDefault="000B689C" w:rsidP="00AC798B">
      <w:pPr>
        <w:autoSpaceDE w:val="0"/>
        <w:autoSpaceDN w:val="0"/>
        <w:adjustRightInd w:val="0"/>
        <w:rPr>
          <w:rFonts w:asciiTheme="minorHAnsi" w:hAnsiTheme="minorHAnsi" w:cstheme="minorHAnsi"/>
          <w:b/>
          <w:bCs/>
        </w:rPr>
      </w:pPr>
    </w:p>
    <w:p w14:paraId="500CEE05" w14:textId="77777777" w:rsidR="00AC798B" w:rsidRPr="00816C42" w:rsidRDefault="00AC798B" w:rsidP="00AC798B">
      <w:pPr>
        <w:autoSpaceDE w:val="0"/>
        <w:autoSpaceDN w:val="0"/>
        <w:adjustRightInd w:val="0"/>
        <w:rPr>
          <w:rFonts w:asciiTheme="minorHAnsi" w:hAnsiTheme="minorHAnsi" w:cstheme="minorHAnsi"/>
          <w:b/>
          <w:bCs/>
        </w:rPr>
      </w:pPr>
    </w:p>
    <w:p w14:paraId="1B140937" w14:textId="3F396C52" w:rsidR="00AC798B" w:rsidRDefault="00AC798B" w:rsidP="00AC798B">
      <w:pPr>
        <w:autoSpaceDE w:val="0"/>
        <w:autoSpaceDN w:val="0"/>
        <w:adjustRightInd w:val="0"/>
        <w:rPr>
          <w:rFonts w:asciiTheme="minorHAnsi" w:hAnsiTheme="minorHAnsi" w:cstheme="minorHAnsi"/>
          <w:b/>
          <w:bCs/>
        </w:rPr>
      </w:pPr>
    </w:p>
    <w:p w14:paraId="18FD5331" w14:textId="496D4AA1" w:rsidR="00055559" w:rsidRDefault="00055559" w:rsidP="00AC798B">
      <w:pPr>
        <w:autoSpaceDE w:val="0"/>
        <w:autoSpaceDN w:val="0"/>
        <w:adjustRightInd w:val="0"/>
        <w:rPr>
          <w:rFonts w:asciiTheme="minorHAnsi" w:hAnsiTheme="minorHAnsi" w:cstheme="minorHAnsi"/>
          <w:b/>
          <w:bCs/>
        </w:rPr>
      </w:pPr>
    </w:p>
    <w:p w14:paraId="272DBCA4" w14:textId="77777777" w:rsidR="00055559" w:rsidRDefault="00055559" w:rsidP="00AC798B">
      <w:pPr>
        <w:autoSpaceDE w:val="0"/>
        <w:autoSpaceDN w:val="0"/>
        <w:adjustRightInd w:val="0"/>
        <w:rPr>
          <w:rFonts w:asciiTheme="minorHAnsi" w:hAnsiTheme="minorHAnsi" w:cstheme="minorHAnsi"/>
          <w:b/>
          <w:bCs/>
        </w:rPr>
      </w:pPr>
    </w:p>
    <w:p w14:paraId="24435996" w14:textId="4BD218E1" w:rsidR="00AC798B" w:rsidRPr="00AC798B" w:rsidRDefault="00AC798B" w:rsidP="00AC798B">
      <w:pPr>
        <w:autoSpaceDE w:val="0"/>
        <w:autoSpaceDN w:val="0"/>
        <w:adjustRightInd w:val="0"/>
        <w:rPr>
          <w:b/>
          <w:bCs/>
          <w:u w:val="single"/>
        </w:rPr>
      </w:pPr>
      <w:r w:rsidRPr="00AC798B">
        <w:rPr>
          <w:b/>
          <w:bCs/>
          <w:u w:val="single"/>
        </w:rPr>
        <w:lastRenderedPageBreak/>
        <w:t xml:space="preserve">ATTACHMENT </w:t>
      </w:r>
      <w:r w:rsidR="00055559">
        <w:rPr>
          <w:b/>
          <w:bCs/>
          <w:u w:val="single"/>
        </w:rPr>
        <w:t>G</w:t>
      </w:r>
      <w:r w:rsidRPr="00AC798B">
        <w:rPr>
          <w:b/>
          <w:bCs/>
          <w:u w:val="single"/>
        </w:rPr>
        <w:t xml:space="preserve"> - CERTIFICATION REGARDING CONFLICT OF INTEREST</w:t>
      </w:r>
    </w:p>
    <w:p w14:paraId="46D0825E" w14:textId="77777777" w:rsidR="00AC798B" w:rsidRPr="00816C42" w:rsidRDefault="00AC798B" w:rsidP="00AC798B">
      <w:pPr>
        <w:autoSpaceDE w:val="0"/>
        <w:autoSpaceDN w:val="0"/>
        <w:adjustRightInd w:val="0"/>
        <w:rPr>
          <w:rFonts w:asciiTheme="minorHAnsi" w:hAnsiTheme="minorHAnsi" w:cstheme="minorHAnsi"/>
        </w:rPr>
      </w:pPr>
    </w:p>
    <w:p w14:paraId="482636CD" w14:textId="77777777" w:rsidR="00AC798B" w:rsidRPr="000B689C" w:rsidRDefault="00AC798B" w:rsidP="00AC798B">
      <w:pPr>
        <w:autoSpaceDE w:val="0"/>
        <w:autoSpaceDN w:val="0"/>
        <w:adjustRightInd w:val="0"/>
        <w:jc w:val="both"/>
        <w:rPr>
          <w:sz w:val="22"/>
          <w:szCs w:val="22"/>
        </w:rPr>
      </w:pPr>
      <w:r w:rsidRPr="000B689C">
        <w:rPr>
          <w:sz w:val="22"/>
          <w:szCs w:val="22"/>
        </w:rPr>
        <w:t>By signature of this proposal, Proposer covenants and affirms that:</w:t>
      </w:r>
    </w:p>
    <w:p w14:paraId="7D112A77" w14:textId="77777777" w:rsidR="00AC798B" w:rsidRPr="000B689C" w:rsidRDefault="00AC798B" w:rsidP="00AC798B">
      <w:pPr>
        <w:autoSpaceDE w:val="0"/>
        <w:autoSpaceDN w:val="0"/>
        <w:adjustRightInd w:val="0"/>
        <w:jc w:val="both"/>
        <w:rPr>
          <w:sz w:val="22"/>
          <w:szCs w:val="22"/>
        </w:rPr>
      </w:pPr>
    </w:p>
    <w:p w14:paraId="169708D3" w14:textId="77777777" w:rsidR="00AC798B" w:rsidRPr="000B689C" w:rsidRDefault="00AC798B" w:rsidP="00BB112D">
      <w:pPr>
        <w:pStyle w:val="ListParagraph"/>
        <w:numPr>
          <w:ilvl w:val="0"/>
          <w:numId w:val="2"/>
        </w:numPr>
        <w:autoSpaceDE w:val="0"/>
        <w:autoSpaceDN w:val="0"/>
        <w:adjustRightInd w:val="0"/>
        <w:contextualSpacing/>
        <w:jc w:val="both"/>
        <w:rPr>
          <w:sz w:val="22"/>
          <w:szCs w:val="22"/>
        </w:rPr>
      </w:pPr>
      <w:r w:rsidRPr="000B689C">
        <w:rPr>
          <w:sz w:val="22"/>
          <w:szCs w:val="22"/>
        </w:rPr>
        <w:t>no manager, employee or paid consultant of the Proposer is a member of the Board, the    Executive Director, or an employee of Workforce Solutions South Plains;</w:t>
      </w:r>
    </w:p>
    <w:p w14:paraId="3B3A4837" w14:textId="77777777" w:rsidR="00AC798B" w:rsidRPr="000B689C" w:rsidRDefault="00AC798B" w:rsidP="00AC798B">
      <w:pPr>
        <w:autoSpaceDE w:val="0"/>
        <w:autoSpaceDN w:val="0"/>
        <w:adjustRightInd w:val="0"/>
        <w:jc w:val="both"/>
        <w:rPr>
          <w:sz w:val="22"/>
          <w:szCs w:val="22"/>
        </w:rPr>
      </w:pPr>
    </w:p>
    <w:p w14:paraId="45F13D59" w14:textId="77777777" w:rsidR="00AC798B" w:rsidRPr="000B689C" w:rsidRDefault="00AC798B" w:rsidP="00BB112D">
      <w:pPr>
        <w:pStyle w:val="ListParagraph"/>
        <w:numPr>
          <w:ilvl w:val="0"/>
          <w:numId w:val="2"/>
        </w:numPr>
        <w:autoSpaceDE w:val="0"/>
        <w:autoSpaceDN w:val="0"/>
        <w:adjustRightInd w:val="0"/>
        <w:contextualSpacing/>
        <w:jc w:val="both"/>
        <w:rPr>
          <w:sz w:val="22"/>
          <w:szCs w:val="22"/>
        </w:rPr>
      </w:pPr>
      <w:r w:rsidRPr="000B689C">
        <w:rPr>
          <w:sz w:val="22"/>
          <w:szCs w:val="22"/>
        </w:rPr>
        <w:t>no manager or paid consultant of the Proposer is married to a member of the Board, the    Executive Director, or an employee of Workforce Solutions South Plains;</w:t>
      </w:r>
    </w:p>
    <w:p w14:paraId="52CB513A" w14:textId="77777777" w:rsidR="00AC798B" w:rsidRPr="000B689C" w:rsidRDefault="00AC798B" w:rsidP="00AC798B">
      <w:pPr>
        <w:autoSpaceDE w:val="0"/>
        <w:autoSpaceDN w:val="0"/>
        <w:adjustRightInd w:val="0"/>
        <w:jc w:val="both"/>
        <w:rPr>
          <w:sz w:val="22"/>
          <w:szCs w:val="22"/>
        </w:rPr>
      </w:pPr>
    </w:p>
    <w:p w14:paraId="5CF80C5D" w14:textId="77777777" w:rsidR="00AC798B" w:rsidRPr="000B689C" w:rsidRDefault="00AC798B" w:rsidP="00BB112D">
      <w:pPr>
        <w:pStyle w:val="ListParagraph"/>
        <w:numPr>
          <w:ilvl w:val="0"/>
          <w:numId w:val="2"/>
        </w:numPr>
        <w:autoSpaceDE w:val="0"/>
        <w:autoSpaceDN w:val="0"/>
        <w:adjustRightInd w:val="0"/>
        <w:contextualSpacing/>
        <w:jc w:val="both"/>
        <w:rPr>
          <w:sz w:val="22"/>
          <w:szCs w:val="22"/>
        </w:rPr>
      </w:pPr>
      <w:r w:rsidRPr="000B689C">
        <w:rPr>
          <w:sz w:val="22"/>
          <w:szCs w:val="22"/>
        </w:rPr>
        <w:t>no member of the Board, the Executive Director or employee of Workforce Solutions South Plains owns or controls more than a 10 percent interest in the Proposer;</w:t>
      </w:r>
    </w:p>
    <w:p w14:paraId="32FF3403" w14:textId="77777777" w:rsidR="00AC798B" w:rsidRPr="000B689C" w:rsidRDefault="00AC798B" w:rsidP="00AC798B">
      <w:pPr>
        <w:autoSpaceDE w:val="0"/>
        <w:autoSpaceDN w:val="0"/>
        <w:adjustRightInd w:val="0"/>
        <w:jc w:val="both"/>
        <w:rPr>
          <w:sz w:val="22"/>
          <w:szCs w:val="22"/>
        </w:rPr>
      </w:pPr>
    </w:p>
    <w:p w14:paraId="037B23F8" w14:textId="77777777" w:rsidR="00AC798B" w:rsidRPr="000B689C" w:rsidRDefault="00AC798B" w:rsidP="00BB112D">
      <w:pPr>
        <w:pStyle w:val="ListParagraph"/>
        <w:numPr>
          <w:ilvl w:val="0"/>
          <w:numId w:val="2"/>
        </w:numPr>
        <w:autoSpaceDE w:val="0"/>
        <w:autoSpaceDN w:val="0"/>
        <w:adjustRightInd w:val="0"/>
        <w:contextualSpacing/>
        <w:jc w:val="both"/>
        <w:rPr>
          <w:sz w:val="22"/>
          <w:szCs w:val="22"/>
        </w:rPr>
      </w:pPr>
      <w:r w:rsidRPr="000B689C">
        <w:rPr>
          <w:sz w:val="22"/>
          <w:szCs w:val="22"/>
        </w:rPr>
        <w:t>no spouse or member of the Board, Executive Director or employee of Workforce Solutions South Plains is a manager or paid consultant of the Proposer;</w:t>
      </w:r>
    </w:p>
    <w:p w14:paraId="261FA282" w14:textId="77777777" w:rsidR="00AC798B" w:rsidRPr="000B689C" w:rsidRDefault="00AC798B" w:rsidP="00AC798B">
      <w:pPr>
        <w:autoSpaceDE w:val="0"/>
        <w:autoSpaceDN w:val="0"/>
        <w:adjustRightInd w:val="0"/>
        <w:jc w:val="both"/>
        <w:rPr>
          <w:sz w:val="22"/>
          <w:szCs w:val="22"/>
        </w:rPr>
      </w:pPr>
    </w:p>
    <w:p w14:paraId="26AA1EA8" w14:textId="77777777" w:rsidR="00AC798B" w:rsidRPr="000B689C" w:rsidRDefault="00AC798B" w:rsidP="00BB112D">
      <w:pPr>
        <w:pStyle w:val="ListParagraph"/>
        <w:numPr>
          <w:ilvl w:val="0"/>
          <w:numId w:val="2"/>
        </w:numPr>
        <w:autoSpaceDE w:val="0"/>
        <w:autoSpaceDN w:val="0"/>
        <w:adjustRightInd w:val="0"/>
        <w:contextualSpacing/>
        <w:jc w:val="both"/>
        <w:rPr>
          <w:sz w:val="22"/>
          <w:szCs w:val="22"/>
        </w:rPr>
      </w:pPr>
      <w:r w:rsidRPr="000B689C">
        <w:rPr>
          <w:sz w:val="22"/>
          <w:szCs w:val="22"/>
        </w:rPr>
        <w:t>no member of the Board, the Executive Director or employee of Workforce Solutions South Plains receives compensation from Proposer for lobbying activities as defined in Chapter 305 of the Texas Government Code;</w:t>
      </w:r>
    </w:p>
    <w:p w14:paraId="6766ED2B" w14:textId="77777777" w:rsidR="00AC798B" w:rsidRPr="000B689C" w:rsidRDefault="00AC798B" w:rsidP="00AC798B">
      <w:pPr>
        <w:autoSpaceDE w:val="0"/>
        <w:autoSpaceDN w:val="0"/>
        <w:adjustRightInd w:val="0"/>
        <w:jc w:val="both"/>
        <w:rPr>
          <w:sz w:val="22"/>
          <w:szCs w:val="22"/>
        </w:rPr>
      </w:pPr>
    </w:p>
    <w:p w14:paraId="72A5782A" w14:textId="77777777" w:rsidR="00AC798B" w:rsidRPr="000B689C" w:rsidRDefault="00AC798B" w:rsidP="00BB112D">
      <w:pPr>
        <w:pStyle w:val="ListParagraph"/>
        <w:numPr>
          <w:ilvl w:val="0"/>
          <w:numId w:val="2"/>
        </w:numPr>
        <w:autoSpaceDE w:val="0"/>
        <w:autoSpaceDN w:val="0"/>
        <w:adjustRightInd w:val="0"/>
        <w:contextualSpacing/>
        <w:jc w:val="both"/>
        <w:rPr>
          <w:sz w:val="22"/>
          <w:szCs w:val="22"/>
        </w:rPr>
      </w:pPr>
      <w:r w:rsidRPr="000B689C">
        <w:rPr>
          <w:sz w:val="22"/>
          <w:szCs w:val="22"/>
        </w:rPr>
        <w:t>proposer has disclosed within the Proposal any interest, fact or circumstance which does or may present a potential conflict of interest;</w:t>
      </w:r>
    </w:p>
    <w:p w14:paraId="50FFD287" w14:textId="77777777" w:rsidR="00AC798B" w:rsidRPr="000B689C" w:rsidRDefault="00AC798B" w:rsidP="00AC798B">
      <w:pPr>
        <w:autoSpaceDE w:val="0"/>
        <w:autoSpaceDN w:val="0"/>
        <w:adjustRightInd w:val="0"/>
        <w:jc w:val="both"/>
        <w:rPr>
          <w:sz w:val="22"/>
          <w:szCs w:val="22"/>
        </w:rPr>
      </w:pPr>
    </w:p>
    <w:p w14:paraId="013C54D9" w14:textId="77777777" w:rsidR="00AC798B" w:rsidRPr="000B689C" w:rsidRDefault="00AC798B" w:rsidP="00BB112D">
      <w:pPr>
        <w:pStyle w:val="ListParagraph"/>
        <w:numPr>
          <w:ilvl w:val="0"/>
          <w:numId w:val="2"/>
        </w:numPr>
        <w:autoSpaceDE w:val="0"/>
        <w:autoSpaceDN w:val="0"/>
        <w:adjustRightInd w:val="0"/>
        <w:contextualSpacing/>
        <w:jc w:val="both"/>
        <w:rPr>
          <w:sz w:val="22"/>
          <w:szCs w:val="22"/>
        </w:rPr>
      </w:pPr>
      <w:r w:rsidRPr="000B689C">
        <w:rPr>
          <w:sz w:val="22"/>
          <w:szCs w:val="22"/>
        </w:rPr>
        <w:t>should Proposer fail to abide by the foregoing covenants and affirmations regarding conflict of interest, Proposer shall not be entitled to the recovery of any costs or expenses incurred in relation to any contract with Workforce Solutions South Plains and shall immediately refund to Workforce Solutions South Plains any fees or expenses that may have been paid under the contract and shall further be liable for any other costs incurred or damages sustained by Workforce Solutions South Plains relating to that contract.</w:t>
      </w:r>
    </w:p>
    <w:p w14:paraId="028FA71B" w14:textId="77777777" w:rsidR="00AC798B" w:rsidRPr="000B689C" w:rsidRDefault="00AC798B" w:rsidP="00AC798B">
      <w:pPr>
        <w:autoSpaceDE w:val="0"/>
        <w:autoSpaceDN w:val="0"/>
        <w:adjustRightInd w:val="0"/>
        <w:rPr>
          <w:sz w:val="22"/>
          <w:szCs w:val="22"/>
        </w:rPr>
      </w:pPr>
    </w:p>
    <w:p w14:paraId="5C0A78F8" w14:textId="77777777" w:rsidR="00AC798B" w:rsidRPr="000B689C" w:rsidRDefault="00AC798B" w:rsidP="00AC798B">
      <w:pPr>
        <w:autoSpaceDE w:val="0"/>
        <w:autoSpaceDN w:val="0"/>
        <w:adjustRightInd w:val="0"/>
        <w:rPr>
          <w:sz w:val="22"/>
          <w:szCs w:val="22"/>
        </w:rPr>
      </w:pPr>
    </w:p>
    <w:p w14:paraId="7910E33D" w14:textId="77777777" w:rsidR="000B689C" w:rsidRDefault="00AC798B" w:rsidP="00AC798B">
      <w:pPr>
        <w:autoSpaceDE w:val="0"/>
        <w:autoSpaceDN w:val="0"/>
        <w:adjustRightInd w:val="0"/>
        <w:rPr>
          <w:sz w:val="22"/>
          <w:szCs w:val="22"/>
        </w:rPr>
      </w:pPr>
      <w:r w:rsidRPr="000B689C">
        <w:rPr>
          <w:sz w:val="22"/>
          <w:szCs w:val="22"/>
        </w:rPr>
        <w:t xml:space="preserve">Disclosure of </w:t>
      </w:r>
    </w:p>
    <w:p w14:paraId="1E31B24A" w14:textId="77777777" w:rsidR="000B689C" w:rsidRDefault="00AC798B" w:rsidP="00AC798B">
      <w:pPr>
        <w:autoSpaceDE w:val="0"/>
        <w:autoSpaceDN w:val="0"/>
        <w:adjustRightInd w:val="0"/>
        <w:rPr>
          <w:sz w:val="22"/>
          <w:szCs w:val="22"/>
        </w:rPr>
      </w:pPr>
      <w:r w:rsidRPr="000B689C">
        <w:rPr>
          <w:sz w:val="22"/>
          <w:szCs w:val="22"/>
        </w:rPr>
        <w:t xml:space="preserve">Potential </w:t>
      </w:r>
    </w:p>
    <w:p w14:paraId="3276AD90" w14:textId="77777777" w:rsidR="000B689C" w:rsidRDefault="00AC798B" w:rsidP="00AC798B">
      <w:pPr>
        <w:autoSpaceDE w:val="0"/>
        <w:autoSpaceDN w:val="0"/>
        <w:adjustRightInd w:val="0"/>
        <w:rPr>
          <w:sz w:val="22"/>
          <w:szCs w:val="22"/>
        </w:rPr>
      </w:pPr>
      <w:r w:rsidRPr="000B689C">
        <w:rPr>
          <w:sz w:val="22"/>
          <w:szCs w:val="22"/>
        </w:rPr>
        <w:t xml:space="preserve">Conflict </w:t>
      </w:r>
    </w:p>
    <w:p w14:paraId="73931CF1" w14:textId="734AA78B" w:rsidR="00AC798B" w:rsidRPr="000B689C" w:rsidRDefault="000B689C" w:rsidP="00AC798B">
      <w:pPr>
        <w:autoSpaceDE w:val="0"/>
        <w:autoSpaceDN w:val="0"/>
        <w:adjustRightInd w:val="0"/>
        <w:rPr>
          <w:sz w:val="22"/>
          <w:szCs w:val="22"/>
        </w:rPr>
      </w:pPr>
      <w:r w:rsidRPr="000B689C">
        <w:rPr>
          <w:sz w:val="22"/>
          <w:szCs w:val="22"/>
        </w:rPr>
        <w:t>O</w:t>
      </w:r>
      <w:r w:rsidR="00AC798B" w:rsidRPr="000B689C">
        <w:rPr>
          <w:sz w:val="22"/>
          <w:szCs w:val="22"/>
        </w:rPr>
        <w:t>f</w:t>
      </w:r>
      <w:r>
        <w:rPr>
          <w:sz w:val="22"/>
          <w:szCs w:val="22"/>
        </w:rPr>
        <w:t xml:space="preserve"> </w:t>
      </w:r>
      <w:r w:rsidR="00AC798B" w:rsidRPr="000B689C">
        <w:rPr>
          <w:sz w:val="22"/>
          <w:szCs w:val="22"/>
        </w:rPr>
        <w:t>Interest______________________________________________________________</w:t>
      </w:r>
    </w:p>
    <w:p w14:paraId="7710E518" w14:textId="77777777" w:rsidR="00AC798B" w:rsidRPr="000B689C" w:rsidRDefault="00AC798B" w:rsidP="00AC798B">
      <w:pPr>
        <w:autoSpaceDE w:val="0"/>
        <w:autoSpaceDN w:val="0"/>
        <w:adjustRightInd w:val="0"/>
        <w:rPr>
          <w:sz w:val="22"/>
          <w:szCs w:val="22"/>
        </w:rPr>
      </w:pPr>
    </w:p>
    <w:p w14:paraId="0151A756" w14:textId="3F77EECC" w:rsidR="00AC798B" w:rsidRPr="000B689C" w:rsidRDefault="00AC798B" w:rsidP="00AC798B">
      <w:pPr>
        <w:autoSpaceDE w:val="0"/>
        <w:autoSpaceDN w:val="0"/>
        <w:adjustRightInd w:val="0"/>
        <w:rPr>
          <w:sz w:val="22"/>
          <w:szCs w:val="22"/>
        </w:rPr>
      </w:pPr>
      <w:r w:rsidRPr="000B689C">
        <w:rPr>
          <w:sz w:val="22"/>
          <w:szCs w:val="22"/>
        </w:rPr>
        <w:t>Name of</w:t>
      </w:r>
    </w:p>
    <w:p w14:paraId="348D2D30" w14:textId="4468A356" w:rsidR="00AC798B" w:rsidRPr="000B689C" w:rsidRDefault="00AC798B" w:rsidP="00AC798B">
      <w:pPr>
        <w:autoSpaceDE w:val="0"/>
        <w:autoSpaceDN w:val="0"/>
        <w:adjustRightInd w:val="0"/>
        <w:rPr>
          <w:sz w:val="22"/>
          <w:szCs w:val="22"/>
        </w:rPr>
      </w:pPr>
      <w:r w:rsidRPr="000B689C">
        <w:rPr>
          <w:sz w:val="22"/>
          <w:szCs w:val="22"/>
        </w:rPr>
        <w:t>Organization: ________________________________________________________</w:t>
      </w:r>
      <w:r w:rsidR="000B689C">
        <w:rPr>
          <w:sz w:val="22"/>
          <w:szCs w:val="22"/>
        </w:rPr>
        <w:t>_</w:t>
      </w:r>
      <w:r w:rsidRPr="000B689C">
        <w:rPr>
          <w:sz w:val="22"/>
          <w:szCs w:val="22"/>
        </w:rPr>
        <w:t>__</w:t>
      </w:r>
    </w:p>
    <w:p w14:paraId="270B64F4" w14:textId="77777777" w:rsidR="00AC798B" w:rsidRPr="000B689C" w:rsidRDefault="00AC798B" w:rsidP="00AC798B">
      <w:pPr>
        <w:autoSpaceDE w:val="0"/>
        <w:autoSpaceDN w:val="0"/>
        <w:adjustRightInd w:val="0"/>
        <w:rPr>
          <w:sz w:val="22"/>
          <w:szCs w:val="22"/>
        </w:rPr>
      </w:pPr>
    </w:p>
    <w:p w14:paraId="25E7F204" w14:textId="77777777" w:rsidR="000B689C" w:rsidRDefault="00AC798B" w:rsidP="00AC798B">
      <w:pPr>
        <w:autoSpaceDE w:val="0"/>
        <w:autoSpaceDN w:val="0"/>
        <w:adjustRightInd w:val="0"/>
        <w:rPr>
          <w:sz w:val="22"/>
          <w:szCs w:val="22"/>
        </w:rPr>
      </w:pPr>
      <w:r w:rsidRPr="000B689C">
        <w:rPr>
          <w:sz w:val="22"/>
          <w:szCs w:val="22"/>
        </w:rPr>
        <w:t xml:space="preserve">Name/Title </w:t>
      </w:r>
    </w:p>
    <w:p w14:paraId="7B2CB3CD" w14:textId="53134918" w:rsidR="00AC798B" w:rsidRPr="000B689C" w:rsidRDefault="00AC798B" w:rsidP="00AC798B">
      <w:pPr>
        <w:autoSpaceDE w:val="0"/>
        <w:autoSpaceDN w:val="0"/>
        <w:adjustRightInd w:val="0"/>
        <w:rPr>
          <w:sz w:val="22"/>
          <w:szCs w:val="22"/>
        </w:rPr>
      </w:pPr>
      <w:r w:rsidRPr="000B689C">
        <w:rPr>
          <w:sz w:val="22"/>
          <w:szCs w:val="22"/>
        </w:rPr>
        <w:t>of Authorized</w:t>
      </w:r>
    </w:p>
    <w:p w14:paraId="7CFAA8C8" w14:textId="5CC1FEE0" w:rsidR="00AC798B" w:rsidRDefault="00AC798B" w:rsidP="00AC798B">
      <w:pPr>
        <w:autoSpaceDE w:val="0"/>
        <w:autoSpaceDN w:val="0"/>
        <w:adjustRightInd w:val="0"/>
        <w:rPr>
          <w:sz w:val="22"/>
          <w:szCs w:val="22"/>
        </w:rPr>
      </w:pPr>
      <w:r w:rsidRPr="000B689C">
        <w:rPr>
          <w:sz w:val="22"/>
          <w:szCs w:val="22"/>
        </w:rPr>
        <w:t>Signatory: ________________________________________________________</w:t>
      </w:r>
      <w:r w:rsidR="000B689C">
        <w:rPr>
          <w:sz w:val="22"/>
          <w:szCs w:val="22"/>
        </w:rPr>
        <w:t>__</w:t>
      </w:r>
      <w:r w:rsidRPr="000B689C">
        <w:rPr>
          <w:sz w:val="22"/>
          <w:szCs w:val="22"/>
        </w:rPr>
        <w:t>____</w:t>
      </w:r>
    </w:p>
    <w:p w14:paraId="561086E1" w14:textId="77777777" w:rsidR="000B689C" w:rsidRPr="000B689C" w:rsidRDefault="000B689C" w:rsidP="00AC798B">
      <w:pPr>
        <w:autoSpaceDE w:val="0"/>
        <w:autoSpaceDN w:val="0"/>
        <w:adjustRightInd w:val="0"/>
        <w:rPr>
          <w:sz w:val="22"/>
          <w:szCs w:val="22"/>
        </w:rPr>
      </w:pPr>
    </w:p>
    <w:p w14:paraId="33C0BB13" w14:textId="77777777" w:rsidR="00AC798B" w:rsidRPr="000B689C" w:rsidRDefault="00AC798B" w:rsidP="00AC798B">
      <w:pPr>
        <w:autoSpaceDE w:val="0"/>
        <w:autoSpaceDN w:val="0"/>
        <w:adjustRightInd w:val="0"/>
        <w:rPr>
          <w:sz w:val="22"/>
          <w:szCs w:val="22"/>
        </w:rPr>
      </w:pPr>
    </w:p>
    <w:p w14:paraId="4BFD80D9" w14:textId="70DAB7EC" w:rsidR="00AC798B" w:rsidRPr="000B689C" w:rsidRDefault="00AC798B" w:rsidP="00AC798B">
      <w:pPr>
        <w:autoSpaceDE w:val="0"/>
        <w:autoSpaceDN w:val="0"/>
        <w:adjustRightInd w:val="0"/>
        <w:rPr>
          <w:sz w:val="22"/>
          <w:szCs w:val="22"/>
        </w:rPr>
      </w:pPr>
      <w:r w:rsidRPr="000B689C">
        <w:rPr>
          <w:sz w:val="22"/>
          <w:szCs w:val="22"/>
        </w:rPr>
        <w:t>Signature______________________________________ Date: __________</w:t>
      </w:r>
      <w:r w:rsidR="000B689C">
        <w:rPr>
          <w:sz w:val="22"/>
          <w:szCs w:val="22"/>
        </w:rPr>
        <w:t>__</w:t>
      </w:r>
      <w:r w:rsidRPr="000B689C">
        <w:rPr>
          <w:sz w:val="22"/>
          <w:szCs w:val="22"/>
        </w:rPr>
        <w:t>________</w:t>
      </w:r>
    </w:p>
    <w:p w14:paraId="5744F4B3" w14:textId="77777777" w:rsidR="00AC798B" w:rsidRPr="000B689C" w:rsidRDefault="00AC798B" w:rsidP="00AC798B">
      <w:pPr>
        <w:autoSpaceDE w:val="0"/>
        <w:autoSpaceDN w:val="0"/>
        <w:adjustRightInd w:val="0"/>
        <w:rPr>
          <w:rFonts w:asciiTheme="minorHAnsi" w:hAnsiTheme="minorHAnsi" w:cstheme="minorHAnsi"/>
          <w:b/>
          <w:bCs/>
          <w:sz w:val="22"/>
          <w:szCs w:val="22"/>
        </w:rPr>
      </w:pPr>
    </w:p>
    <w:p w14:paraId="0A2E5398" w14:textId="77777777" w:rsidR="00AC798B" w:rsidRPr="000B689C" w:rsidRDefault="00AC798B" w:rsidP="00AC798B">
      <w:pPr>
        <w:widowControl w:val="0"/>
        <w:tabs>
          <w:tab w:val="left" w:pos="-1440"/>
          <w:tab w:val="left" w:pos="0"/>
        </w:tabs>
        <w:suppressAutoHyphens/>
        <w:jc w:val="both"/>
        <w:rPr>
          <w:b/>
          <w:sz w:val="22"/>
          <w:szCs w:val="22"/>
        </w:rPr>
      </w:pPr>
    </w:p>
    <w:sectPr w:rsidR="00AC798B" w:rsidRPr="000B689C" w:rsidSect="00BC6B33">
      <w:footerReference w:type="defaul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25473" w14:textId="77777777" w:rsidR="00020D82" w:rsidRDefault="00020D82" w:rsidP="002158DF">
      <w:r>
        <w:separator/>
      </w:r>
    </w:p>
  </w:endnote>
  <w:endnote w:type="continuationSeparator" w:id="0">
    <w:p w14:paraId="634CCC66" w14:textId="77777777" w:rsidR="00020D82" w:rsidRDefault="00020D82" w:rsidP="00215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szCs w:val="22"/>
      </w:rPr>
      <w:id w:val="-607430493"/>
      <w:docPartObj>
        <w:docPartGallery w:val="Page Numbers (Bottom of Page)"/>
        <w:docPartUnique/>
      </w:docPartObj>
    </w:sdtPr>
    <w:sdtEndPr/>
    <w:sdtContent>
      <w:sdt>
        <w:sdtPr>
          <w:rPr>
            <w:sz w:val="22"/>
            <w:szCs w:val="22"/>
          </w:rPr>
          <w:id w:val="-1769616900"/>
          <w:docPartObj>
            <w:docPartGallery w:val="Page Numbers (Top of Page)"/>
            <w:docPartUnique/>
          </w:docPartObj>
        </w:sdtPr>
        <w:sdtEndPr/>
        <w:sdtContent>
          <w:p w14:paraId="582F77A3" w14:textId="47575D81" w:rsidR="002158DF" w:rsidRPr="000B689C" w:rsidRDefault="002158DF">
            <w:pPr>
              <w:pStyle w:val="Footer"/>
              <w:jc w:val="right"/>
              <w:rPr>
                <w:sz w:val="22"/>
                <w:szCs w:val="22"/>
              </w:rPr>
            </w:pPr>
            <w:r w:rsidRPr="000B689C">
              <w:rPr>
                <w:sz w:val="22"/>
                <w:szCs w:val="22"/>
              </w:rPr>
              <w:t xml:space="preserve">Page </w:t>
            </w:r>
            <w:r w:rsidRPr="000B689C">
              <w:rPr>
                <w:bCs/>
                <w:sz w:val="22"/>
                <w:szCs w:val="22"/>
              </w:rPr>
              <w:fldChar w:fldCharType="begin"/>
            </w:r>
            <w:r w:rsidRPr="000B689C">
              <w:rPr>
                <w:bCs/>
                <w:sz w:val="22"/>
                <w:szCs w:val="22"/>
              </w:rPr>
              <w:instrText xml:space="preserve"> PAGE </w:instrText>
            </w:r>
            <w:r w:rsidRPr="000B689C">
              <w:rPr>
                <w:bCs/>
                <w:sz w:val="22"/>
                <w:szCs w:val="22"/>
              </w:rPr>
              <w:fldChar w:fldCharType="separate"/>
            </w:r>
            <w:r w:rsidRPr="000B689C">
              <w:rPr>
                <w:bCs/>
                <w:noProof/>
                <w:sz w:val="22"/>
                <w:szCs w:val="22"/>
              </w:rPr>
              <w:t>2</w:t>
            </w:r>
            <w:r w:rsidRPr="000B689C">
              <w:rPr>
                <w:bCs/>
                <w:sz w:val="22"/>
                <w:szCs w:val="22"/>
              </w:rPr>
              <w:fldChar w:fldCharType="end"/>
            </w:r>
            <w:r w:rsidRPr="000B689C">
              <w:rPr>
                <w:sz w:val="22"/>
                <w:szCs w:val="22"/>
              </w:rPr>
              <w:t xml:space="preserve"> of </w:t>
            </w:r>
            <w:r w:rsidR="00BB112D">
              <w:rPr>
                <w:sz w:val="22"/>
                <w:szCs w:val="22"/>
              </w:rPr>
              <w:t>1</w:t>
            </w:r>
            <w:r w:rsidR="00BB112D">
              <w:rPr>
                <w:bCs/>
                <w:sz w:val="22"/>
                <w:szCs w:val="22"/>
              </w:rPr>
              <w:t>3</w:t>
            </w:r>
          </w:p>
        </w:sdtContent>
      </w:sdt>
    </w:sdtContent>
  </w:sdt>
  <w:p w14:paraId="3F536554" w14:textId="77777777" w:rsidR="002158DF" w:rsidRPr="000B689C" w:rsidRDefault="002158DF">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49FC7" w14:textId="77777777" w:rsidR="00020D82" w:rsidRDefault="00020D82" w:rsidP="002158DF">
      <w:r>
        <w:separator/>
      </w:r>
    </w:p>
  </w:footnote>
  <w:footnote w:type="continuationSeparator" w:id="0">
    <w:p w14:paraId="1629149F" w14:textId="77777777" w:rsidR="00020D82" w:rsidRDefault="00020D82" w:rsidP="002158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0083B"/>
    <w:multiLevelType w:val="hybridMultilevel"/>
    <w:tmpl w:val="FE84AD30"/>
    <w:lvl w:ilvl="0" w:tplc="04090015">
      <w:start w:val="1"/>
      <w:numFmt w:val="upperLetter"/>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 w15:restartNumberingAfterBreak="0">
    <w:nsid w:val="17205B19"/>
    <w:multiLevelType w:val="hybridMultilevel"/>
    <w:tmpl w:val="492EF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F27DE8"/>
    <w:multiLevelType w:val="hybridMultilevel"/>
    <w:tmpl w:val="5DEA7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AB5958"/>
    <w:multiLevelType w:val="hybridMultilevel"/>
    <w:tmpl w:val="9A74CB6C"/>
    <w:lvl w:ilvl="0" w:tplc="174C41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81449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38A31283"/>
    <w:multiLevelType w:val="hybridMultilevel"/>
    <w:tmpl w:val="41EEA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4F3D32"/>
    <w:multiLevelType w:val="hybridMultilevel"/>
    <w:tmpl w:val="F32A47E4"/>
    <w:lvl w:ilvl="0" w:tplc="174C41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5B7211"/>
    <w:multiLevelType w:val="hybridMultilevel"/>
    <w:tmpl w:val="8F4A6D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28A1F38"/>
    <w:multiLevelType w:val="hybridMultilevel"/>
    <w:tmpl w:val="DEE0C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7D0B7F"/>
    <w:multiLevelType w:val="hybridMultilevel"/>
    <w:tmpl w:val="5F7216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5774FFC"/>
    <w:multiLevelType w:val="hybridMultilevel"/>
    <w:tmpl w:val="83085302"/>
    <w:lvl w:ilvl="0" w:tplc="174C41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4C08C8"/>
    <w:multiLevelType w:val="hybridMultilevel"/>
    <w:tmpl w:val="3AECEF48"/>
    <w:lvl w:ilvl="0" w:tplc="174C41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270F89"/>
    <w:multiLevelType w:val="hybridMultilevel"/>
    <w:tmpl w:val="1C6810CE"/>
    <w:lvl w:ilvl="0" w:tplc="04090001">
      <w:start w:val="1"/>
      <w:numFmt w:val="bullet"/>
      <w:lvlText w:val=""/>
      <w:lvlJc w:val="left"/>
      <w:pPr>
        <w:ind w:left="720" w:hanging="360"/>
      </w:pPr>
      <w:rPr>
        <w:rFonts w:ascii="Symbol" w:hAnsi="Symbol" w:hint="default"/>
      </w:rPr>
    </w:lvl>
    <w:lvl w:ilvl="1" w:tplc="FBA4795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FF4129"/>
    <w:multiLevelType w:val="hybridMultilevel"/>
    <w:tmpl w:val="00E0CE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3"/>
  </w:num>
  <w:num w:numId="4">
    <w:abstractNumId w:val="6"/>
  </w:num>
  <w:num w:numId="5">
    <w:abstractNumId w:val="11"/>
  </w:num>
  <w:num w:numId="6">
    <w:abstractNumId w:val="1"/>
  </w:num>
  <w:num w:numId="7">
    <w:abstractNumId w:val="12"/>
  </w:num>
  <w:num w:numId="8">
    <w:abstractNumId w:val="8"/>
  </w:num>
  <w:num w:numId="9">
    <w:abstractNumId w:val="13"/>
  </w:num>
  <w:num w:numId="10">
    <w:abstractNumId w:val="5"/>
  </w:num>
  <w:num w:numId="11">
    <w:abstractNumId w:val="9"/>
  </w:num>
  <w:num w:numId="12">
    <w:abstractNumId w:val="4"/>
  </w:num>
  <w:num w:numId="13">
    <w:abstractNumId w:val="2"/>
  </w:num>
  <w:num w:numId="1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FCA"/>
    <w:rsid w:val="000156DD"/>
    <w:rsid w:val="00020D82"/>
    <w:rsid w:val="00050861"/>
    <w:rsid w:val="00055559"/>
    <w:rsid w:val="000614BC"/>
    <w:rsid w:val="00073492"/>
    <w:rsid w:val="00073C97"/>
    <w:rsid w:val="0007796B"/>
    <w:rsid w:val="00096338"/>
    <w:rsid w:val="000A3FD0"/>
    <w:rsid w:val="000B086D"/>
    <w:rsid w:val="000B689C"/>
    <w:rsid w:val="000C4BB6"/>
    <w:rsid w:val="00114164"/>
    <w:rsid w:val="00115E52"/>
    <w:rsid w:val="00117B6E"/>
    <w:rsid w:val="00117B85"/>
    <w:rsid w:val="001211CE"/>
    <w:rsid w:val="00153230"/>
    <w:rsid w:val="001646C0"/>
    <w:rsid w:val="00167602"/>
    <w:rsid w:val="00194DAB"/>
    <w:rsid w:val="001B7B9A"/>
    <w:rsid w:val="001D0D01"/>
    <w:rsid w:val="001D13A4"/>
    <w:rsid w:val="001D2E49"/>
    <w:rsid w:val="00207156"/>
    <w:rsid w:val="00214EFE"/>
    <w:rsid w:val="002158DF"/>
    <w:rsid w:val="00222224"/>
    <w:rsid w:val="00227A31"/>
    <w:rsid w:val="0025159A"/>
    <w:rsid w:val="002656C4"/>
    <w:rsid w:val="00270473"/>
    <w:rsid w:val="0027346B"/>
    <w:rsid w:val="00274392"/>
    <w:rsid w:val="002C0703"/>
    <w:rsid w:val="002C2BF4"/>
    <w:rsid w:val="002F38A4"/>
    <w:rsid w:val="002F758F"/>
    <w:rsid w:val="00307607"/>
    <w:rsid w:val="003165FD"/>
    <w:rsid w:val="003302B3"/>
    <w:rsid w:val="003349D7"/>
    <w:rsid w:val="003364E3"/>
    <w:rsid w:val="0035771B"/>
    <w:rsid w:val="0036501D"/>
    <w:rsid w:val="00374C7C"/>
    <w:rsid w:val="00385639"/>
    <w:rsid w:val="00390301"/>
    <w:rsid w:val="003A6809"/>
    <w:rsid w:val="003D63EF"/>
    <w:rsid w:val="003F251B"/>
    <w:rsid w:val="004061FB"/>
    <w:rsid w:val="00413482"/>
    <w:rsid w:val="004178A5"/>
    <w:rsid w:val="004324F6"/>
    <w:rsid w:val="004409E4"/>
    <w:rsid w:val="004749EE"/>
    <w:rsid w:val="004A753D"/>
    <w:rsid w:val="004B6E5D"/>
    <w:rsid w:val="004D10DC"/>
    <w:rsid w:val="005217EC"/>
    <w:rsid w:val="00532083"/>
    <w:rsid w:val="00550355"/>
    <w:rsid w:val="0059295C"/>
    <w:rsid w:val="0059429E"/>
    <w:rsid w:val="005A799B"/>
    <w:rsid w:val="005D709D"/>
    <w:rsid w:val="005E1F47"/>
    <w:rsid w:val="00605359"/>
    <w:rsid w:val="0063484B"/>
    <w:rsid w:val="00646763"/>
    <w:rsid w:val="00664ED3"/>
    <w:rsid w:val="006725D1"/>
    <w:rsid w:val="006831BC"/>
    <w:rsid w:val="006864DD"/>
    <w:rsid w:val="006865F9"/>
    <w:rsid w:val="006A10B2"/>
    <w:rsid w:val="006A2AED"/>
    <w:rsid w:val="006A3A83"/>
    <w:rsid w:val="006A4234"/>
    <w:rsid w:val="006B1470"/>
    <w:rsid w:val="006D1A43"/>
    <w:rsid w:val="006D767A"/>
    <w:rsid w:val="007148C7"/>
    <w:rsid w:val="00744325"/>
    <w:rsid w:val="00747FF9"/>
    <w:rsid w:val="00761B93"/>
    <w:rsid w:val="0076295D"/>
    <w:rsid w:val="00764779"/>
    <w:rsid w:val="00764F36"/>
    <w:rsid w:val="007C1CC3"/>
    <w:rsid w:val="007F1C37"/>
    <w:rsid w:val="007F325E"/>
    <w:rsid w:val="0080235B"/>
    <w:rsid w:val="00810B26"/>
    <w:rsid w:val="00821058"/>
    <w:rsid w:val="008334AC"/>
    <w:rsid w:val="008342C1"/>
    <w:rsid w:val="008567D6"/>
    <w:rsid w:val="00865EDB"/>
    <w:rsid w:val="00893DCC"/>
    <w:rsid w:val="008A277C"/>
    <w:rsid w:val="008C6FFF"/>
    <w:rsid w:val="009202CB"/>
    <w:rsid w:val="00930AF3"/>
    <w:rsid w:val="0094771B"/>
    <w:rsid w:val="00970C07"/>
    <w:rsid w:val="00973A00"/>
    <w:rsid w:val="00977DDB"/>
    <w:rsid w:val="009A6DC3"/>
    <w:rsid w:val="009B432E"/>
    <w:rsid w:val="009E59BC"/>
    <w:rsid w:val="009E7DBA"/>
    <w:rsid w:val="00A05E79"/>
    <w:rsid w:val="00A437FC"/>
    <w:rsid w:val="00A80305"/>
    <w:rsid w:val="00A81EB6"/>
    <w:rsid w:val="00A95907"/>
    <w:rsid w:val="00AB23CF"/>
    <w:rsid w:val="00AC0094"/>
    <w:rsid w:val="00AC1E69"/>
    <w:rsid w:val="00AC798B"/>
    <w:rsid w:val="00B06C81"/>
    <w:rsid w:val="00B36186"/>
    <w:rsid w:val="00B445FD"/>
    <w:rsid w:val="00B64BBD"/>
    <w:rsid w:val="00B87974"/>
    <w:rsid w:val="00BA4517"/>
    <w:rsid w:val="00BA7122"/>
    <w:rsid w:val="00BB112D"/>
    <w:rsid w:val="00BB40A8"/>
    <w:rsid w:val="00BC47B0"/>
    <w:rsid w:val="00BC6B33"/>
    <w:rsid w:val="00BE0FCA"/>
    <w:rsid w:val="00BE4C8D"/>
    <w:rsid w:val="00C0241A"/>
    <w:rsid w:val="00C306EE"/>
    <w:rsid w:val="00C474A1"/>
    <w:rsid w:val="00C51260"/>
    <w:rsid w:val="00C73245"/>
    <w:rsid w:val="00C8585A"/>
    <w:rsid w:val="00CF210C"/>
    <w:rsid w:val="00D0297F"/>
    <w:rsid w:val="00D127C9"/>
    <w:rsid w:val="00D235C1"/>
    <w:rsid w:val="00D608E2"/>
    <w:rsid w:val="00D679A9"/>
    <w:rsid w:val="00DA2B59"/>
    <w:rsid w:val="00DA3AB1"/>
    <w:rsid w:val="00DD24FB"/>
    <w:rsid w:val="00DE2EFE"/>
    <w:rsid w:val="00DE615C"/>
    <w:rsid w:val="00DF59D3"/>
    <w:rsid w:val="00E14AE1"/>
    <w:rsid w:val="00E56816"/>
    <w:rsid w:val="00E61964"/>
    <w:rsid w:val="00E67BB1"/>
    <w:rsid w:val="00E77B3A"/>
    <w:rsid w:val="00E84BE4"/>
    <w:rsid w:val="00EA461A"/>
    <w:rsid w:val="00EA67A3"/>
    <w:rsid w:val="00EB205E"/>
    <w:rsid w:val="00F25640"/>
    <w:rsid w:val="00F27A47"/>
    <w:rsid w:val="00F3560E"/>
    <w:rsid w:val="00F4661B"/>
    <w:rsid w:val="00F5797A"/>
    <w:rsid w:val="00F70F1A"/>
    <w:rsid w:val="00F72E02"/>
    <w:rsid w:val="00F800FF"/>
    <w:rsid w:val="00FA6905"/>
    <w:rsid w:val="00FA7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4F69626F"/>
  <w15:chartTrackingRefBased/>
  <w15:docId w15:val="{B923AF80-0F34-44E2-A91C-7AEB99811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next w:val="Normal"/>
    <w:link w:val="Heading2Char"/>
    <w:qFormat/>
    <w:rsid w:val="003302B3"/>
    <w:pPr>
      <w:keepNext/>
      <w:tabs>
        <w:tab w:val="left" w:pos="-720"/>
      </w:tabs>
      <w:suppressAutoHyphens/>
      <w:jc w:val="center"/>
      <w:outlineLvl w:val="1"/>
    </w:pPr>
    <w:rPr>
      <w:b/>
      <w:spacing w:val="-3"/>
      <w:sz w:val="36"/>
      <w:szCs w:val="20"/>
    </w:rPr>
  </w:style>
  <w:style w:type="paragraph" w:styleId="Heading3">
    <w:name w:val="heading 3"/>
    <w:basedOn w:val="Normal"/>
    <w:next w:val="Normal"/>
    <w:link w:val="Heading3Char"/>
    <w:uiPriority w:val="9"/>
    <w:semiHidden/>
    <w:unhideWhenUsed/>
    <w:qFormat/>
    <w:rsid w:val="00BC6B3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16760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47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7FF9"/>
    <w:rPr>
      <w:color w:val="0000FF"/>
      <w:u w:val="single"/>
    </w:rPr>
  </w:style>
  <w:style w:type="paragraph" w:styleId="BalloonText">
    <w:name w:val="Balloon Text"/>
    <w:basedOn w:val="Normal"/>
    <w:semiHidden/>
    <w:rsid w:val="006A3A83"/>
    <w:rPr>
      <w:rFonts w:ascii="Tahoma" w:hAnsi="Tahoma" w:cs="Tahoma"/>
      <w:sz w:val="16"/>
      <w:szCs w:val="16"/>
    </w:rPr>
  </w:style>
  <w:style w:type="paragraph" w:styleId="ListParagraph">
    <w:name w:val="List Paragraph"/>
    <w:basedOn w:val="Normal"/>
    <w:uiPriority w:val="34"/>
    <w:qFormat/>
    <w:rsid w:val="003F251B"/>
    <w:pPr>
      <w:ind w:left="720"/>
    </w:pPr>
  </w:style>
  <w:style w:type="character" w:customStyle="1" w:styleId="Heading2Char">
    <w:name w:val="Heading 2 Char"/>
    <w:link w:val="Heading2"/>
    <w:rsid w:val="003302B3"/>
    <w:rPr>
      <w:b/>
      <w:spacing w:val="-3"/>
      <w:sz w:val="36"/>
    </w:rPr>
  </w:style>
  <w:style w:type="paragraph" w:styleId="BodyText">
    <w:name w:val="Body Text"/>
    <w:basedOn w:val="Normal"/>
    <w:link w:val="BodyTextChar"/>
    <w:rsid w:val="003302B3"/>
    <w:pPr>
      <w:tabs>
        <w:tab w:val="left" w:pos="-720"/>
      </w:tabs>
      <w:suppressAutoHyphens/>
      <w:jc w:val="both"/>
    </w:pPr>
    <w:rPr>
      <w:rFonts w:ascii="Courier New" w:hAnsi="Courier New"/>
      <w:spacing w:val="-3"/>
      <w:szCs w:val="20"/>
    </w:rPr>
  </w:style>
  <w:style w:type="character" w:customStyle="1" w:styleId="BodyTextChar">
    <w:name w:val="Body Text Char"/>
    <w:link w:val="BodyText"/>
    <w:rsid w:val="003302B3"/>
    <w:rPr>
      <w:rFonts w:ascii="Courier New" w:hAnsi="Courier New"/>
      <w:spacing w:val="-3"/>
      <w:sz w:val="24"/>
    </w:rPr>
  </w:style>
  <w:style w:type="paragraph" w:customStyle="1" w:styleId="xl32">
    <w:name w:val="xl32"/>
    <w:basedOn w:val="Normal"/>
    <w:rsid w:val="003302B3"/>
    <w:pPr>
      <w:spacing w:before="100" w:beforeAutospacing="1" w:after="100" w:afterAutospacing="1"/>
      <w:jc w:val="center"/>
    </w:pPr>
    <w:rPr>
      <w:rFonts w:ascii="Arial Unicode MS" w:eastAsia="Arial Unicode MS" w:hAnsi="Arial Unicode MS" w:cs="Arial Unicode MS"/>
    </w:rPr>
  </w:style>
  <w:style w:type="character" w:styleId="UnresolvedMention">
    <w:name w:val="Unresolved Mention"/>
    <w:basedOn w:val="DefaultParagraphFont"/>
    <w:uiPriority w:val="99"/>
    <w:semiHidden/>
    <w:unhideWhenUsed/>
    <w:rsid w:val="002158DF"/>
    <w:rPr>
      <w:color w:val="808080"/>
      <w:shd w:val="clear" w:color="auto" w:fill="E6E6E6"/>
    </w:rPr>
  </w:style>
  <w:style w:type="paragraph" w:styleId="Header">
    <w:name w:val="header"/>
    <w:basedOn w:val="Normal"/>
    <w:link w:val="HeaderChar"/>
    <w:uiPriority w:val="99"/>
    <w:unhideWhenUsed/>
    <w:rsid w:val="002158DF"/>
    <w:pPr>
      <w:tabs>
        <w:tab w:val="center" w:pos="4680"/>
        <w:tab w:val="right" w:pos="9360"/>
      </w:tabs>
    </w:pPr>
  </w:style>
  <w:style w:type="character" w:customStyle="1" w:styleId="HeaderChar">
    <w:name w:val="Header Char"/>
    <w:basedOn w:val="DefaultParagraphFont"/>
    <w:link w:val="Header"/>
    <w:uiPriority w:val="99"/>
    <w:rsid w:val="002158DF"/>
    <w:rPr>
      <w:sz w:val="24"/>
      <w:szCs w:val="24"/>
    </w:rPr>
  </w:style>
  <w:style w:type="paragraph" w:styleId="Footer">
    <w:name w:val="footer"/>
    <w:basedOn w:val="Normal"/>
    <w:link w:val="FooterChar"/>
    <w:uiPriority w:val="99"/>
    <w:unhideWhenUsed/>
    <w:rsid w:val="002158DF"/>
    <w:pPr>
      <w:tabs>
        <w:tab w:val="center" w:pos="4680"/>
        <w:tab w:val="right" w:pos="9360"/>
      </w:tabs>
    </w:pPr>
  </w:style>
  <w:style w:type="character" w:customStyle="1" w:styleId="FooterChar">
    <w:name w:val="Footer Char"/>
    <w:basedOn w:val="DefaultParagraphFont"/>
    <w:link w:val="Footer"/>
    <w:uiPriority w:val="99"/>
    <w:rsid w:val="002158DF"/>
    <w:rPr>
      <w:sz w:val="24"/>
      <w:szCs w:val="24"/>
    </w:rPr>
  </w:style>
  <w:style w:type="paragraph" w:styleId="BodyText3">
    <w:name w:val="Body Text 3"/>
    <w:basedOn w:val="Normal"/>
    <w:link w:val="BodyText3Char"/>
    <w:uiPriority w:val="99"/>
    <w:unhideWhenUsed/>
    <w:rsid w:val="00D0297F"/>
    <w:pPr>
      <w:spacing w:after="120"/>
    </w:pPr>
    <w:rPr>
      <w:sz w:val="16"/>
      <w:szCs w:val="16"/>
    </w:rPr>
  </w:style>
  <w:style w:type="character" w:customStyle="1" w:styleId="BodyText3Char">
    <w:name w:val="Body Text 3 Char"/>
    <w:basedOn w:val="DefaultParagraphFont"/>
    <w:link w:val="BodyText3"/>
    <w:uiPriority w:val="99"/>
    <w:rsid w:val="00D0297F"/>
    <w:rPr>
      <w:sz w:val="16"/>
      <w:szCs w:val="16"/>
    </w:rPr>
  </w:style>
  <w:style w:type="character" w:styleId="FollowedHyperlink">
    <w:name w:val="FollowedHyperlink"/>
    <w:basedOn w:val="DefaultParagraphFont"/>
    <w:uiPriority w:val="99"/>
    <w:semiHidden/>
    <w:unhideWhenUsed/>
    <w:rsid w:val="00307607"/>
    <w:rPr>
      <w:color w:val="954F72" w:themeColor="followedHyperlink"/>
      <w:u w:val="single"/>
    </w:rPr>
  </w:style>
  <w:style w:type="paragraph" w:styleId="BodyTextIndent">
    <w:name w:val="Body Text Indent"/>
    <w:basedOn w:val="Normal"/>
    <w:link w:val="BodyTextIndentChar"/>
    <w:uiPriority w:val="99"/>
    <w:semiHidden/>
    <w:unhideWhenUsed/>
    <w:rsid w:val="003349D7"/>
    <w:pPr>
      <w:spacing w:after="120"/>
      <w:ind w:left="360"/>
    </w:pPr>
  </w:style>
  <w:style w:type="character" w:customStyle="1" w:styleId="BodyTextIndentChar">
    <w:name w:val="Body Text Indent Char"/>
    <w:basedOn w:val="DefaultParagraphFont"/>
    <w:link w:val="BodyTextIndent"/>
    <w:uiPriority w:val="99"/>
    <w:semiHidden/>
    <w:rsid w:val="003349D7"/>
    <w:rPr>
      <w:sz w:val="24"/>
      <w:szCs w:val="24"/>
    </w:rPr>
  </w:style>
  <w:style w:type="character" w:customStyle="1" w:styleId="Heading3Char">
    <w:name w:val="Heading 3 Char"/>
    <w:basedOn w:val="DefaultParagraphFont"/>
    <w:link w:val="Heading3"/>
    <w:uiPriority w:val="9"/>
    <w:semiHidden/>
    <w:rsid w:val="00BC6B3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167602"/>
    <w:rPr>
      <w:rFonts w:asciiTheme="majorHAnsi" w:eastAsiaTheme="majorEastAsia" w:hAnsiTheme="majorHAnsi" w:cstheme="majorBidi"/>
      <w:i/>
      <w:iCs/>
      <w:color w:val="2F5496" w:themeColor="accent1" w:themeShade="BF"/>
      <w:sz w:val="24"/>
      <w:szCs w:val="24"/>
    </w:rPr>
  </w:style>
  <w:style w:type="paragraph" w:styleId="PlainText">
    <w:name w:val="Plain Text"/>
    <w:basedOn w:val="Normal"/>
    <w:link w:val="PlainTextChar"/>
    <w:uiPriority w:val="99"/>
    <w:unhideWhenUsed/>
    <w:rsid w:val="00167602"/>
    <w:rPr>
      <w:rFonts w:ascii="Arial" w:hAnsi="Arial"/>
      <w:szCs w:val="21"/>
    </w:rPr>
  </w:style>
  <w:style w:type="character" w:customStyle="1" w:styleId="PlainTextChar">
    <w:name w:val="Plain Text Char"/>
    <w:basedOn w:val="DefaultParagraphFont"/>
    <w:link w:val="PlainText"/>
    <w:uiPriority w:val="99"/>
    <w:rsid w:val="00167602"/>
    <w:rPr>
      <w:rFonts w:ascii="Arial" w:hAnsi="Arial"/>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17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texreg.sos.state.tx.us/public/readtac$ext.TacPage?sl=T&amp;app=9&amp;p_dir=N&amp;p_rloc=171524&amp;p_tloc=&amp;p_ploc=1&amp;pg=7&amp;p_tac=&amp;ti=40&amp;pt=20&amp;ch=809&amp;rl=1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c.texas.gov/child-care-services-guide-i-600-texas-rising-star-assessors-mentor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texasrisingstar.org/about-trs/trs-guidelines/" TargetMode="External"/><Relationship Id="rId4" Type="http://schemas.openxmlformats.org/officeDocument/2006/relationships/webSettings" Target="webSettings.xml"/><Relationship Id="rId9" Type="http://schemas.openxmlformats.org/officeDocument/2006/relationships/hyperlink" Target="https://texasrisingstar.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14</Pages>
  <Words>3777</Words>
  <Characters>22911</Characters>
  <DocSecurity>0</DocSecurity>
  <Lines>190</Lines>
  <Paragraphs>53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26635</CharactersWithSpaces>
  <SharedDoc>false</SharedDoc>
  <HLinks>
    <vt:vector size="18" baseType="variant">
      <vt:variant>
        <vt:i4>6684673</vt:i4>
      </vt:variant>
      <vt:variant>
        <vt:i4>6</vt:i4>
      </vt:variant>
      <vt:variant>
        <vt:i4>0</vt:i4>
      </vt:variant>
      <vt:variant>
        <vt:i4>5</vt:i4>
      </vt:variant>
      <vt:variant>
        <vt:lpwstr>mailto:rocky.brown@spworkforce.org</vt:lpwstr>
      </vt:variant>
      <vt:variant>
        <vt:lpwstr/>
      </vt:variant>
      <vt:variant>
        <vt:i4>4915284</vt:i4>
      </vt:variant>
      <vt:variant>
        <vt:i4>3</vt:i4>
      </vt:variant>
      <vt:variant>
        <vt:i4>0</vt:i4>
      </vt:variant>
      <vt:variant>
        <vt:i4>5</vt:i4>
      </vt:variant>
      <vt:variant>
        <vt:lpwstr>http://www.spworksource.org/</vt:lpwstr>
      </vt:variant>
      <vt:variant>
        <vt:lpwstr/>
      </vt:variant>
      <vt:variant>
        <vt:i4>6684673</vt:i4>
      </vt:variant>
      <vt:variant>
        <vt:i4>0</vt:i4>
      </vt:variant>
      <vt:variant>
        <vt:i4>0</vt:i4>
      </vt:variant>
      <vt:variant>
        <vt:i4>5</vt:i4>
      </vt:variant>
      <vt:variant>
        <vt:lpwstr>mailto:Rocky.brown@spworkforce.org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cp:keywords/>
  <cp:lastPrinted>2018-10-12T20:28:00Z</cp:lastPrinted>
  <dcterms:created xsi:type="dcterms:W3CDTF">2019-05-13T18:47:00Z</dcterms:created>
  <dcterms:modified xsi:type="dcterms:W3CDTF">2019-05-13T19:07:00Z</dcterms:modified>
</cp:coreProperties>
</file>